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Ind w:w="27" w:type="dxa"/>
        <w:tblLayout w:type="fixed"/>
        <w:tblCellMar>
          <w:left w:w="453" w:type="dxa"/>
          <w:right w:w="453" w:type="dxa"/>
        </w:tblCellMar>
        <w:tblLook w:val="0000" w:firstRow="0" w:lastRow="0" w:firstColumn="0" w:lastColumn="0" w:noHBand="0" w:noVBand="0"/>
      </w:tblPr>
      <w:tblGrid>
        <w:gridCol w:w="4920"/>
        <w:gridCol w:w="14"/>
        <w:gridCol w:w="4848"/>
        <w:gridCol w:w="9"/>
        <w:gridCol w:w="28"/>
      </w:tblGrid>
      <w:tr w:rsidR="00DE3AA9" w:rsidRPr="00344DA1" w:rsidTr="00195292">
        <w:trPr>
          <w:trHeight w:val="644"/>
        </w:trPr>
        <w:tc>
          <w:tcPr>
            <w:tcW w:w="4920" w:type="dxa"/>
          </w:tcPr>
          <w:p w:rsidR="00DE3AA9" w:rsidRPr="00406736" w:rsidRDefault="00406736" w:rsidP="00344DA1">
            <w:pPr>
              <w:pStyle w:val="Absatzformat"/>
              <w:rPr>
                <w:b/>
              </w:rPr>
            </w:pPr>
            <w:r w:rsidRPr="00406736">
              <w:rPr>
                <w:b/>
              </w:rPr>
              <w:t xml:space="preserve">Wettbewerbsausschreibung nach Prüfungen für die Besetzung </w:t>
            </w:r>
            <w:r w:rsidR="00A516E4">
              <w:rPr>
                <w:b/>
              </w:rPr>
              <w:t xml:space="preserve">von zwei (2) </w:t>
            </w:r>
            <w:r w:rsidRPr="00406736">
              <w:rPr>
                <w:b/>
              </w:rPr>
              <w:t>Stelle</w:t>
            </w:r>
            <w:r w:rsidR="00A516E4">
              <w:rPr>
                <w:b/>
              </w:rPr>
              <w:t>n</w:t>
            </w:r>
            <w:r w:rsidRPr="00406736">
              <w:rPr>
                <w:b/>
              </w:rPr>
              <w:t xml:space="preserve"> auf unbestimmte Zeit als Facharbeiter</w:t>
            </w:r>
            <w:r w:rsidR="00344DA1">
              <w:rPr>
                <w:b/>
              </w:rPr>
              <w:t>in-/Facharbeiter</w:t>
            </w:r>
            <w:r w:rsidRPr="00406736">
              <w:rPr>
                <w:b/>
              </w:rPr>
              <w:t xml:space="preserve"> mit Befähigungs</w:t>
            </w:r>
            <w:r w:rsidR="00344DA1">
              <w:rPr>
                <w:b/>
              </w:rPr>
              <w:t>-</w:t>
            </w:r>
            <w:r w:rsidRPr="00406736">
              <w:rPr>
                <w:b/>
              </w:rPr>
              <w:t xml:space="preserve">nachweis zur Bedienung von Heizanlagen, 5. </w:t>
            </w:r>
            <w:r w:rsidR="00C53C0A">
              <w:rPr>
                <w:b/>
              </w:rPr>
              <w:t>Funktionsebene</w:t>
            </w:r>
            <w:r w:rsidR="00344DA1">
              <w:rPr>
                <w:b/>
              </w:rPr>
              <w:t xml:space="preserve">, </w:t>
            </w:r>
            <w:r w:rsidR="00344DA1" w:rsidRPr="00344DA1">
              <w:rPr>
                <w:b/>
              </w:rPr>
              <w:t xml:space="preserve">mit Dienstsitz in Bozen und Brixen </w:t>
            </w:r>
          </w:p>
        </w:tc>
        <w:tc>
          <w:tcPr>
            <w:tcW w:w="4899" w:type="dxa"/>
            <w:gridSpan w:val="4"/>
          </w:tcPr>
          <w:p w:rsidR="00DE3AA9" w:rsidRPr="00E47597" w:rsidRDefault="00E47597" w:rsidP="00B233AD">
            <w:pPr>
              <w:pStyle w:val="Absatzformat"/>
              <w:rPr>
                <w:b/>
                <w:lang w:val="it-IT"/>
              </w:rPr>
            </w:pPr>
            <w:r w:rsidRPr="00A81D2F">
              <w:rPr>
                <w:b/>
                <w:lang w:val="it-IT"/>
              </w:rPr>
              <w:t xml:space="preserve">Bando di concorso per esami per la copertura di </w:t>
            </w:r>
            <w:r w:rsidR="00734214">
              <w:rPr>
                <w:b/>
                <w:lang w:val="it-IT"/>
              </w:rPr>
              <w:t xml:space="preserve">due (2) posti </w:t>
            </w:r>
            <w:r w:rsidRPr="00A81D2F">
              <w:rPr>
                <w:b/>
                <w:lang w:val="it-IT"/>
              </w:rPr>
              <w:t>a tempo indetermina</w:t>
            </w:r>
            <w:r w:rsidR="00B233AD">
              <w:rPr>
                <w:b/>
                <w:lang w:val="it-IT"/>
              </w:rPr>
              <w:t>to di operaia</w:t>
            </w:r>
            <w:r w:rsidR="00875F5D">
              <w:rPr>
                <w:b/>
                <w:lang w:val="it-IT"/>
              </w:rPr>
              <w:t xml:space="preserve"> specializzat</w:t>
            </w:r>
            <w:r w:rsidR="00B233AD">
              <w:rPr>
                <w:b/>
                <w:lang w:val="it-IT"/>
              </w:rPr>
              <w:t>a</w:t>
            </w:r>
            <w:r w:rsidR="00875F5D">
              <w:rPr>
                <w:b/>
                <w:lang w:val="it-IT"/>
              </w:rPr>
              <w:t>/</w:t>
            </w:r>
            <w:r w:rsidR="00B233AD">
              <w:rPr>
                <w:b/>
                <w:lang w:val="it-IT"/>
              </w:rPr>
              <w:t>operaio specializzato</w:t>
            </w:r>
            <w:r w:rsidRPr="00A81D2F">
              <w:rPr>
                <w:b/>
                <w:lang w:val="it-IT"/>
              </w:rPr>
              <w:t xml:space="preserve"> con il patentino di abilitazione per la conduzione di impianti termici, 5</w:t>
            </w:r>
            <w:r w:rsidR="00A81D2F" w:rsidRPr="00A81D2F">
              <w:rPr>
                <w:b/>
                <w:vertAlign w:val="superscript"/>
                <w:lang w:val="it-IT"/>
              </w:rPr>
              <w:t>a</w:t>
            </w:r>
            <w:r w:rsidRPr="00A81D2F">
              <w:rPr>
                <w:b/>
                <w:lang w:val="it-IT"/>
              </w:rPr>
              <w:t xml:space="preserve"> </w:t>
            </w:r>
            <w:r w:rsidR="00C53C0A">
              <w:rPr>
                <w:b/>
                <w:lang w:val="it-IT"/>
              </w:rPr>
              <w:t>qualifica funzionale</w:t>
            </w:r>
            <w:r w:rsidR="00344DA1">
              <w:rPr>
                <w:b/>
                <w:lang w:val="it-IT"/>
              </w:rPr>
              <w:t>,</w:t>
            </w:r>
            <w:r w:rsidR="00344DA1">
              <w:rPr>
                <w:b/>
                <w:sz w:val="22"/>
                <w:lang w:val="it-IT"/>
              </w:rPr>
              <w:t xml:space="preserve"> </w:t>
            </w:r>
            <w:r w:rsidR="00344DA1" w:rsidRPr="00344DA1">
              <w:rPr>
                <w:b/>
                <w:lang w:val="it-IT"/>
              </w:rPr>
              <w:t xml:space="preserve">con sede di servizio a Bolzano </w:t>
            </w:r>
            <w:r w:rsidR="00344DA1">
              <w:rPr>
                <w:b/>
                <w:lang w:val="it-IT"/>
              </w:rPr>
              <w:t xml:space="preserve">e </w:t>
            </w:r>
            <w:r w:rsidR="00344DA1" w:rsidRPr="00344DA1">
              <w:rPr>
                <w:b/>
                <w:lang w:val="it-IT"/>
              </w:rPr>
              <w:t>Bressanone</w:t>
            </w:r>
            <w:r w:rsidR="00344DA1">
              <w:rPr>
                <w:b/>
                <w:lang w:val="it-IT"/>
              </w:rPr>
              <w:t xml:space="preserve"> </w:t>
            </w:r>
          </w:p>
        </w:tc>
      </w:tr>
      <w:tr w:rsidR="00DE3AA9" w:rsidTr="00195292">
        <w:trPr>
          <w:trHeight w:val="644"/>
        </w:trPr>
        <w:tc>
          <w:tcPr>
            <w:tcW w:w="4920" w:type="dxa"/>
          </w:tcPr>
          <w:p w:rsidR="00DE3AA9" w:rsidRPr="00DE3AA9" w:rsidRDefault="00A516E4" w:rsidP="00A516E4">
            <w:pPr>
              <w:widowControl w:val="0"/>
              <w:spacing w:before="120" w:after="120" w:line="320" w:lineRule="atLeast"/>
              <w:jc w:val="center"/>
              <w:rPr>
                <w:rFonts w:ascii="Verdana" w:hAnsi="Verdana"/>
                <w:b/>
              </w:rPr>
            </w:pPr>
            <w:r>
              <w:rPr>
                <w:rFonts w:ascii="Verdana" w:hAnsi="Verdana"/>
                <w:lang w:val="it-IT"/>
              </w:rPr>
              <w:t>EINREICH</w:t>
            </w:r>
            <w:r w:rsidR="00DE3AA9" w:rsidRPr="00DE3AA9">
              <w:rPr>
                <w:rFonts w:ascii="Verdana" w:hAnsi="Verdana"/>
                <w:lang w:val="it-IT"/>
              </w:rPr>
              <w:t>TERMIN</w:t>
            </w:r>
            <w:r w:rsidR="00DE3AA9" w:rsidRPr="00DE3AA9">
              <w:rPr>
                <w:rFonts w:ascii="Verdana" w:hAnsi="Verdana"/>
                <w:spacing w:val="20"/>
                <w:lang w:val="it-IT"/>
              </w:rPr>
              <w:t>:</w:t>
            </w:r>
            <w:r w:rsidR="00DE3AA9" w:rsidRPr="00DE3AA9">
              <w:rPr>
                <w:rFonts w:ascii="Verdana" w:hAnsi="Verdana"/>
                <w:spacing w:val="20"/>
                <w:lang w:val="it-IT"/>
              </w:rPr>
              <w:br/>
            </w:r>
          </w:p>
        </w:tc>
        <w:tc>
          <w:tcPr>
            <w:tcW w:w="4899" w:type="dxa"/>
            <w:gridSpan w:val="4"/>
          </w:tcPr>
          <w:p w:rsidR="00DE3AA9" w:rsidRPr="00DE3AA9" w:rsidRDefault="00DE3AA9" w:rsidP="00A516E4">
            <w:pPr>
              <w:widowControl w:val="0"/>
              <w:spacing w:before="120" w:after="120" w:line="320" w:lineRule="atLeast"/>
              <w:jc w:val="center"/>
              <w:rPr>
                <w:rFonts w:ascii="Verdana" w:hAnsi="Verdana"/>
                <w:b/>
                <w:lang w:val="it-IT"/>
              </w:rPr>
            </w:pPr>
            <w:r w:rsidRPr="00DE3AA9">
              <w:rPr>
                <w:rFonts w:ascii="Verdana" w:hAnsi="Verdana"/>
              </w:rPr>
              <w:t>TERMINE DI PRESENTAZIONE:</w:t>
            </w:r>
            <w:r w:rsidRPr="00DE3AA9">
              <w:rPr>
                <w:rFonts w:ascii="Verdana" w:hAnsi="Verdana"/>
              </w:rPr>
              <w:br/>
            </w:r>
          </w:p>
        </w:tc>
      </w:tr>
      <w:tr w:rsidR="00A63E20" w:rsidRPr="00A63E20" w:rsidTr="00195292">
        <w:trPr>
          <w:trHeight w:val="644"/>
        </w:trPr>
        <w:tc>
          <w:tcPr>
            <w:tcW w:w="4920" w:type="dxa"/>
          </w:tcPr>
          <w:p w:rsidR="00A63E20" w:rsidRPr="00A63E20" w:rsidRDefault="00A63E20" w:rsidP="00B12F22">
            <w:pPr>
              <w:widowControl w:val="0"/>
              <w:spacing w:before="120" w:after="120" w:line="360" w:lineRule="auto"/>
              <w:jc w:val="center"/>
              <w:rPr>
                <w:rFonts w:ascii="Verdana" w:hAnsi="Verdana"/>
                <w:b/>
                <w:i/>
                <w:lang w:val="it-IT"/>
              </w:rPr>
            </w:pPr>
            <w:r w:rsidRPr="00A63E20">
              <w:rPr>
                <w:rFonts w:ascii="Verdana" w:hAnsi="Verdana"/>
                <w:b/>
                <w:i/>
              </w:rPr>
              <w:t>ART. 1</w:t>
            </w:r>
            <w:r w:rsidRPr="00A63E20">
              <w:rPr>
                <w:rFonts w:ascii="Verdana" w:hAnsi="Verdana"/>
                <w:b/>
                <w:i/>
              </w:rPr>
              <w:br/>
              <w:t>Gegenstand des Wettbewerbes</w:t>
            </w:r>
          </w:p>
        </w:tc>
        <w:tc>
          <w:tcPr>
            <w:tcW w:w="4899" w:type="dxa"/>
            <w:gridSpan w:val="4"/>
          </w:tcPr>
          <w:p w:rsidR="00A63E20" w:rsidRPr="00A63E20" w:rsidRDefault="00A63E20" w:rsidP="00B12F22">
            <w:pPr>
              <w:widowControl w:val="0"/>
              <w:spacing w:before="120" w:after="120" w:line="360" w:lineRule="auto"/>
              <w:jc w:val="center"/>
              <w:rPr>
                <w:rFonts w:ascii="Verdana" w:hAnsi="Verdana"/>
                <w:b/>
                <w:i/>
              </w:rPr>
            </w:pPr>
            <w:r w:rsidRPr="00A63E20">
              <w:rPr>
                <w:rFonts w:ascii="Verdana" w:hAnsi="Verdana"/>
                <w:b/>
                <w:i/>
              </w:rPr>
              <w:t>ART. 1</w:t>
            </w:r>
            <w:r w:rsidRPr="00A63E20">
              <w:rPr>
                <w:rFonts w:ascii="Verdana" w:hAnsi="Verdana"/>
                <w:b/>
                <w:i/>
              </w:rPr>
              <w:br/>
            </w:r>
            <w:proofErr w:type="spellStart"/>
            <w:r w:rsidRPr="00A63E20">
              <w:rPr>
                <w:rFonts w:ascii="Verdana" w:hAnsi="Verdana"/>
                <w:b/>
                <w:i/>
              </w:rPr>
              <w:t>Oggetto</w:t>
            </w:r>
            <w:proofErr w:type="spellEnd"/>
            <w:r w:rsidRPr="00A63E20">
              <w:rPr>
                <w:rFonts w:ascii="Verdana" w:hAnsi="Verdana"/>
                <w:b/>
                <w:i/>
              </w:rPr>
              <w:t xml:space="preserve"> del </w:t>
            </w:r>
            <w:proofErr w:type="spellStart"/>
            <w:r w:rsidRPr="00A63E20">
              <w:rPr>
                <w:rFonts w:ascii="Verdana" w:hAnsi="Verdana"/>
                <w:b/>
                <w:i/>
              </w:rPr>
              <w:t>concorso</w:t>
            </w:r>
            <w:proofErr w:type="spellEnd"/>
          </w:p>
        </w:tc>
      </w:tr>
      <w:tr w:rsidR="00DE3AA9" w:rsidRPr="00344DA1" w:rsidTr="00195292">
        <w:tc>
          <w:tcPr>
            <w:tcW w:w="4920" w:type="dxa"/>
          </w:tcPr>
          <w:p w:rsidR="00DE3AA9" w:rsidRPr="00152600" w:rsidRDefault="00DE3AA9" w:rsidP="00B233AD">
            <w:pPr>
              <w:pStyle w:val="Absatzformat"/>
            </w:pPr>
            <w:r w:rsidRPr="00406736">
              <w:br w:type="page"/>
            </w:r>
            <w:r w:rsidR="00787899" w:rsidRPr="00787899">
              <w:t xml:space="preserve">Es ist ein öffentlicher Wettbewerb nach Prüfungen für die Besetzung </w:t>
            </w:r>
            <w:r w:rsidR="00A81D2F">
              <w:t xml:space="preserve">einer Stelle auf </w:t>
            </w:r>
            <w:r w:rsidR="00787899" w:rsidRPr="00787899">
              <w:t xml:space="preserve">unbestimmte Zeit </w:t>
            </w:r>
            <w:r w:rsidR="00A81D2F" w:rsidRPr="00A81D2F">
              <w:t>als Facharbeiter</w:t>
            </w:r>
            <w:r w:rsidR="00B233AD">
              <w:t xml:space="preserve">in/Facharbeiter </w:t>
            </w:r>
            <w:r w:rsidR="00A81D2F" w:rsidRPr="00A81D2F">
              <w:t xml:space="preserve">mit Befähigungsnachweis zur Bedienung von Heizanlagen, 5. </w:t>
            </w:r>
            <w:r w:rsidR="00A81D2F">
              <w:t>Funktionsebene</w:t>
            </w:r>
            <w:r w:rsidR="00A81D2F" w:rsidRPr="00A81D2F">
              <w:t>, Arbeitsgruppe Technische Anlagen mit Dienstsitz in Bozen</w:t>
            </w:r>
            <w:r w:rsidR="00B233AD">
              <w:t xml:space="preserve"> und Brixen</w:t>
            </w:r>
            <w:r w:rsidR="00787899" w:rsidRPr="00787899">
              <w:t xml:space="preserve"> ausgeschrieben</w:t>
            </w:r>
            <w:r w:rsidR="00585D15">
              <w:t>.</w:t>
            </w:r>
          </w:p>
        </w:tc>
        <w:tc>
          <w:tcPr>
            <w:tcW w:w="4899" w:type="dxa"/>
            <w:gridSpan w:val="4"/>
          </w:tcPr>
          <w:p w:rsidR="00DE3AA9" w:rsidRPr="00787899" w:rsidRDefault="00787899" w:rsidP="00B233AD">
            <w:pPr>
              <w:pStyle w:val="Absatzformat"/>
              <w:rPr>
                <w:lang w:val="it-IT"/>
              </w:rPr>
            </w:pPr>
            <w:r w:rsidRPr="00787899">
              <w:rPr>
                <w:lang w:val="it-IT"/>
              </w:rPr>
              <w:t xml:space="preserve">È indetto un concorso pubblico per esami per la copertura </w:t>
            </w:r>
            <w:r w:rsidR="00A81D2F">
              <w:rPr>
                <w:lang w:val="it-IT"/>
              </w:rPr>
              <w:t xml:space="preserve">di </w:t>
            </w:r>
            <w:r w:rsidR="00A81D2F" w:rsidRPr="00A81D2F">
              <w:rPr>
                <w:lang w:val="it-IT"/>
              </w:rPr>
              <w:t>un posto a</w:t>
            </w:r>
            <w:r w:rsidR="00B233AD">
              <w:rPr>
                <w:lang w:val="it-IT"/>
              </w:rPr>
              <w:t xml:space="preserve"> tempo indeterminato di operai</w:t>
            </w:r>
            <w:r w:rsidR="00A81D2F" w:rsidRPr="00A81D2F">
              <w:rPr>
                <w:lang w:val="it-IT"/>
              </w:rPr>
              <w:t>a specializzat</w:t>
            </w:r>
            <w:r w:rsidR="00B233AD">
              <w:rPr>
                <w:lang w:val="it-IT"/>
              </w:rPr>
              <w:t>a</w:t>
            </w:r>
            <w:r w:rsidR="00875F5D">
              <w:rPr>
                <w:lang w:val="it-IT"/>
              </w:rPr>
              <w:t>/</w:t>
            </w:r>
            <w:r w:rsidR="00B233AD">
              <w:rPr>
                <w:lang w:val="it-IT"/>
              </w:rPr>
              <w:t>operario specializzato</w:t>
            </w:r>
            <w:r w:rsidR="00A81D2F" w:rsidRPr="00A81D2F">
              <w:rPr>
                <w:lang w:val="it-IT"/>
              </w:rPr>
              <w:t xml:space="preserve"> con il patentino di abilitazione per la conduzione di impianti termici, </w:t>
            </w:r>
            <w:r w:rsidR="00A81D2F">
              <w:rPr>
                <w:lang w:val="it-IT"/>
              </w:rPr>
              <w:t>5</w:t>
            </w:r>
            <w:r w:rsidR="00A81D2F" w:rsidRPr="00A81D2F">
              <w:rPr>
                <w:vertAlign w:val="superscript"/>
                <w:lang w:val="it-IT"/>
              </w:rPr>
              <w:t>a</w:t>
            </w:r>
            <w:r w:rsidR="00A81D2F" w:rsidRPr="00787899">
              <w:rPr>
                <w:lang w:val="it-IT"/>
              </w:rPr>
              <w:t xml:space="preserve"> qualifica funzionale</w:t>
            </w:r>
            <w:r w:rsidR="00A81D2F" w:rsidRPr="00A81D2F">
              <w:rPr>
                <w:lang w:val="it-IT"/>
              </w:rPr>
              <w:t xml:space="preserve"> gruppo di lavoro impianti tecnici</w:t>
            </w:r>
            <w:r w:rsidR="00050128">
              <w:rPr>
                <w:lang w:val="it-IT"/>
              </w:rPr>
              <w:t>,</w:t>
            </w:r>
            <w:r w:rsidR="00A81D2F" w:rsidRPr="00A81D2F">
              <w:rPr>
                <w:lang w:val="it-IT"/>
              </w:rPr>
              <w:t xml:space="preserve"> con sede di servizio a Bolzano</w:t>
            </w:r>
            <w:r w:rsidR="00B233AD">
              <w:rPr>
                <w:lang w:val="it-IT"/>
              </w:rPr>
              <w:t xml:space="preserve"> e Bressanone.</w:t>
            </w:r>
          </w:p>
        </w:tc>
      </w:tr>
      <w:tr w:rsidR="00660B2D" w:rsidRPr="00344DA1" w:rsidTr="00195292">
        <w:tc>
          <w:tcPr>
            <w:tcW w:w="4920" w:type="dxa"/>
          </w:tcPr>
          <w:p w:rsidR="00660B2D" w:rsidRPr="00523F4C" w:rsidRDefault="00660B2D" w:rsidP="00806E46">
            <w:pPr>
              <w:pStyle w:val="Absatzformat"/>
            </w:pPr>
            <w:r w:rsidRPr="006E0B32">
              <w:t>Die Zuweisung der einzelnen Dienstsitze an die jeweiligen Gewinnerinnen bzw. Gewinner liegt im Ermessen der Verwaltung.</w:t>
            </w:r>
          </w:p>
        </w:tc>
        <w:tc>
          <w:tcPr>
            <w:tcW w:w="4899" w:type="dxa"/>
            <w:gridSpan w:val="4"/>
          </w:tcPr>
          <w:p w:rsidR="00660B2D" w:rsidRPr="006E0B32" w:rsidRDefault="00660B2D" w:rsidP="00660B2D">
            <w:pPr>
              <w:pStyle w:val="Absatzformat"/>
              <w:rPr>
                <w:lang w:val="it-IT"/>
              </w:rPr>
            </w:pPr>
            <w:r w:rsidRPr="006E0B32">
              <w:rPr>
                <w:lang w:val="it-IT"/>
              </w:rPr>
              <w:t>L’amministrazion</w:t>
            </w:r>
            <w:r>
              <w:rPr>
                <w:lang w:val="it-IT"/>
              </w:rPr>
              <w:t>e si riserva la facoltà di asse</w:t>
            </w:r>
            <w:r w:rsidRPr="006E0B32">
              <w:rPr>
                <w:lang w:val="it-IT"/>
              </w:rPr>
              <w:t>gnare a propria dis</w:t>
            </w:r>
            <w:r>
              <w:rPr>
                <w:lang w:val="it-IT"/>
              </w:rPr>
              <w:t xml:space="preserve">crezione le sedi di servizio </w:t>
            </w:r>
            <w:r w:rsidRPr="006E0B32">
              <w:rPr>
                <w:lang w:val="it-IT"/>
              </w:rPr>
              <w:t>alle singole vincitrici</w:t>
            </w:r>
            <w:r>
              <w:rPr>
                <w:lang w:val="it-IT"/>
              </w:rPr>
              <w:t>/ai singoli vincitori.</w:t>
            </w:r>
          </w:p>
        </w:tc>
      </w:tr>
      <w:tr w:rsidR="00BA1538" w:rsidRPr="00344DA1" w:rsidTr="00195292">
        <w:tc>
          <w:tcPr>
            <w:tcW w:w="4920" w:type="dxa"/>
          </w:tcPr>
          <w:p w:rsidR="00BA1538" w:rsidRPr="00152600" w:rsidRDefault="00BA1538" w:rsidP="00806E46">
            <w:pPr>
              <w:pStyle w:val="Absatzformat"/>
            </w:pPr>
            <w:r w:rsidRPr="008C6C4B">
              <w:t>Die</w:t>
            </w:r>
            <w:r>
              <w:t xml:space="preserve"> Stellen</w:t>
            </w:r>
            <w:r w:rsidRPr="00152600">
              <w:t xml:space="preserve"> </w:t>
            </w:r>
            <w:r>
              <w:t xml:space="preserve">sind </w:t>
            </w:r>
            <w:r w:rsidRPr="00152600">
              <w:t xml:space="preserve">Angehörigen der  </w:t>
            </w:r>
            <w:r>
              <w:t>deutschen</w:t>
            </w:r>
            <w:r w:rsidRPr="00152600">
              <w:t xml:space="preserve"> Sprachgruppe vorbehalten.</w:t>
            </w:r>
          </w:p>
        </w:tc>
        <w:tc>
          <w:tcPr>
            <w:tcW w:w="4899" w:type="dxa"/>
            <w:gridSpan w:val="4"/>
          </w:tcPr>
          <w:p w:rsidR="00BA1538" w:rsidRPr="00152600" w:rsidRDefault="00BA1538" w:rsidP="00806E46">
            <w:pPr>
              <w:pStyle w:val="Absatzformat"/>
              <w:rPr>
                <w:lang w:val="it-IT"/>
              </w:rPr>
            </w:pPr>
            <w:r>
              <w:rPr>
                <w:lang w:val="it-IT"/>
              </w:rPr>
              <w:t xml:space="preserve">I posti sono riservati ad appartenenti </w:t>
            </w:r>
            <w:r w:rsidRPr="00152600">
              <w:rPr>
                <w:lang w:val="it-IT"/>
              </w:rPr>
              <w:t xml:space="preserve">al gruppo linguistico </w:t>
            </w:r>
            <w:r>
              <w:rPr>
                <w:lang w:val="it-IT"/>
              </w:rPr>
              <w:t>tedesco</w:t>
            </w:r>
            <w:r w:rsidRPr="0088737A">
              <w:rPr>
                <w:lang w:val="it-IT"/>
              </w:rPr>
              <w:t>.</w:t>
            </w:r>
          </w:p>
        </w:tc>
      </w:tr>
      <w:tr w:rsidR="00DE3AA9" w:rsidRPr="00344DA1" w:rsidTr="00195292">
        <w:tc>
          <w:tcPr>
            <w:tcW w:w="4920" w:type="dxa"/>
          </w:tcPr>
          <w:p w:rsidR="00DE3AA9" w:rsidRPr="00152600" w:rsidRDefault="00DE3AA9" w:rsidP="00CD7170">
            <w:pPr>
              <w:pStyle w:val="Absatzformat"/>
            </w:pPr>
            <w:r w:rsidRPr="00152600">
              <w:t>Zur Teilnahme am Wettbewerb sind, unabhängig vom oben erwähnten Sprachgruppenvorbehalt, Kandidaten/</w:t>
            </w:r>
            <w:r w:rsidR="00811784" w:rsidRPr="00152600">
              <w:softHyphen/>
            </w:r>
            <w:r w:rsidRPr="00152600">
              <w:t>innen aller Sprachgruppen zugelassen, sofern sie die Zugangsvoraussetzungen erfüllen.</w:t>
            </w:r>
          </w:p>
        </w:tc>
        <w:tc>
          <w:tcPr>
            <w:tcW w:w="4899" w:type="dxa"/>
            <w:gridSpan w:val="4"/>
          </w:tcPr>
          <w:p w:rsidR="00DE3AA9" w:rsidRPr="00152600" w:rsidRDefault="00DE3AA9" w:rsidP="00CD7170">
            <w:pPr>
              <w:pStyle w:val="Absatzformat"/>
              <w:rPr>
                <w:lang w:val="it-IT"/>
              </w:rPr>
            </w:pPr>
            <w:r w:rsidRPr="00152600">
              <w:rPr>
                <w:lang w:val="it-IT"/>
              </w:rPr>
              <w:t>Al concorso vengono ammessi/e i/le candidati/e di tutti i gruppi linguistici, indipendentemente dalla riserva linguistica, purché siano in possesso dei requisiti richiesti.</w:t>
            </w:r>
          </w:p>
        </w:tc>
      </w:tr>
      <w:tr w:rsidR="007A3018" w:rsidRPr="00344DA1" w:rsidTr="00195292">
        <w:tc>
          <w:tcPr>
            <w:tcW w:w="4920" w:type="dxa"/>
          </w:tcPr>
          <w:p w:rsidR="007A3018" w:rsidRPr="00152600" w:rsidRDefault="007A3018" w:rsidP="007A3018">
            <w:pPr>
              <w:pStyle w:val="Absatzformat"/>
              <w:spacing w:before="60"/>
            </w:pPr>
            <w:r w:rsidRPr="00152600">
              <w:t xml:space="preserve">In Ermangelung geeigneter </w:t>
            </w:r>
            <w:r w:rsidRPr="00152600">
              <w:lastRenderedPageBreak/>
              <w:t>Kandidat</w:t>
            </w:r>
            <w:r>
              <w:t>inne</w:t>
            </w:r>
            <w:r w:rsidRPr="00152600">
              <w:t>n/</w:t>
            </w:r>
            <w:r>
              <w:t>Kandidaten</w:t>
            </w:r>
            <w:r w:rsidRPr="00152600">
              <w:t xml:space="preserve"> der vorgesehenen Sprachgruppe, </w:t>
            </w:r>
            <w:r>
              <w:t>werden</w:t>
            </w:r>
            <w:r w:rsidRPr="00152600">
              <w:t xml:space="preserve"> die Stelle</w:t>
            </w:r>
            <w:r>
              <w:t>n</w:t>
            </w:r>
            <w:r w:rsidRPr="00152600">
              <w:t xml:space="preserve"> durch Kandidatin</w:t>
            </w:r>
            <w:r>
              <w:t>nen</w:t>
            </w:r>
            <w:r w:rsidRPr="00152600">
              <w:t xml:space="preserve"> oder Kandidaten der anderen Sprach</w:t>
            </w:r>
            <w:r>
              <w:t>-</w:t>
            </w:r>
            <w:r w:rsidRPr="00152600">
              <w:t xml:space="preserve">gruppen besetzt, sofern dadurch die Höchstzahl der den einzelnen Sprachgruppen zustehenden Stellen nicht überschritten wird. </w:t>
            </w:r>
          </w:p>
        </w:tc>
        <w:tc>
          <w:tcPr>
            <w:tcW w:w="4899" w:type="dxa"/>
            <w:gridSpan w:val="4"/>
          </w:tcPr>
          <w:p w:rsidR="007A3018" w:rsidRPr="00152600" w:rsidRDefault="007A3018" w:rsidP="007A3018">
            <w:pPr>
              <w:pStyle w:val="Absatzformat"/>
              <w:spacing w:before="60"/>
              <w:rPr>
                <w:lang w:val="it-IT"/>
              </w:rPr>
            </w:pPr>
            <w:r>
              <w:rPr>
                <w:lang w:val="it-IT"/>
              </w:rPr>
              <w:lastRenderedPageBreak/>
              <w:t xml:space="preserve">In mancanza di candidate </w:t>
            </w:r>
            <w:r>
              <w:rPr>
                <w:lang w:val="it-IT"/>
              </w:rPr>
              <w:lastRenderedPageBreak/>
              <w:t>idonee/candidati idonei</w:t>
            </w:r>
            <w:r w:rsidRPr="00152600">
              <w:rPr>
                <w:lang w:val="it-IT"/>
              </w:rPr>
              <w:t xml:space="preserve"> apparte</w:t>
            </w:r>
            <w:r>
              <w:rPr>
                <w:lang w:val="it-IT"/>
              </w:rPr>
              <w:t>nenti al gruppo riservatario, i</w:t>
            </w:r>
            <w:r w:rsidRPr="00152600">
              <w:rPr>
                <w:lang w:val="it-IT"/>
              </w:rPr>
              <w:t xml:space="preserve"> post</w:t>
            </w:r>
            <w:r>
              <w:rPr>
                <w:lang w:val="it-IT"/>
              </w:rPr>
              <w:t>i</w:t>
            </w:r>
            <w:r w:rsidRPr="00152600">
              <w:rPr>
                <w:lang w:val="it-IT"/>
              </w:rPr>
              <w:t xml:space="preserve"> v</w:t>
            </w:r>
            <w:r>
              <w:rPr>
                <w:lang w:val="it-IT"/>
              </w:rPr>
              <w:t xml:space="preserve">erranno </w:t>
            </w:r>
            <w:r w:rsidRPr="00152600">
              <w:rPr>
                <w:lang w:val="it-IT"/>
              </w:rPr>
              <w:t>copert</w:t>
            </w:r>
            <w:r>
              <w:rPr>
                <w:lang w:val="it-IT"/>
              </w:rPr>
              <w:t>i</w:t>
            </w:r>
            <w:r w:rsidRPr="00152600">
              <w:rPr>
                <w:lang w:val="it-IT"/>
              </w:rPr>
              <w:t xml:space="preserve"> da candidat</w:t>
            </w:r>
            <w:r>
              <w:rPr>
                <w:lang w:val="it-IT"/>
              </w:rPr>
              <w:t>e</w:t>
            </w:r>
            <w:r w:rsidRPr="00152600">
              <w:rPr>
                <w:lang w:val="it-IT"/>
              </w:rPr>
              <w:t>/</w:t>
            </w:r>
            <w:r>
              <w:rPr>
                <w:lang w:val="it-IT"/>
              </w:rPr>
              <w:t xml:space="preserve">candidati </w:t>
            </w:r>
            <w:r w:rsidRPr="00152600">
              <w:rPr>
                <w:lang w:val="it-IT"/>
              </w:rPr>
              <w:t>di altro gruppo linguistico, purché non venga superato il numero massimo dei posti spettanti al rispettivo gruppo linguistico.</w:t>
            </w:r>
          </w:p>
        </w:tc>
      </w:tr>
      <w:tr w:rsidR="00DE3AA9" w:rsidRPr="00344DA1" w:rsidTr="00195292">
        <w:tc>
          <w:tcPr>
            <w:tcW w:w="4920" w:type="dxa"/>
          </w:tcPr>
          <w:p w:rsidR="00DE3AA9" w:rsidRPr="00152600" w:rsidRDefault="00DE3AA9" w:rsidP="00CD7170">
            <w:pPr>
              <w:pStyle w:val="Absatzformat"/>
            </w:pPr>
            <w:r w:rsidRPr="00152600">
              <w:lastRenderedPageBreak/>
              <w:t xml:space="preserve">Der Wettbewerb ist unter Beachtung des Vorbehalts laut Gesetz vom 12. März 1999, Nr. 68, in geltender Fassung, (Bestimmungen für das Recht auf Arbeit von Menschen mit Behinderungen und andere geschützte Kategorien) ausgeschrieben. </w:t>
            </w:r>
          </w:p>
        </w:tc>
        <w:tc>
          <w:tcPr>
            <w:tcW w:w="4899" w:type="dxa"/>
            <w:gridSpan w:val="4"/>
          </w:tcPr>
          <w:p w:rsidR="00DE3AA9" w:rsidRPr="00152600" w:rsidRDefault="00DE3AA9" w:rsidP="00CD7170">
            <w:pPr>
              <w:pStyle w:val="Absatzformat"/>
              <w:rPr>
                <w:lang w:val="it-IT"/>
              </w:rPr>
            </w:pPr>
            <w:r w:rsidRPr="00152600">
              <w:rPr>
                <w:lang w:val="it-IT"/>
              </w:rPr>
              <w:t xml:space="preserve">Il concorso è bandito nel rispetto delle riserve di cui alla legge 12 marzo 1999, n. 68 e successive modifiche (norme per il diritto al lavoro dei disabili e di altre categorie protette). </w:t>
            </w:r>
          </w:p>
        </w:tc>
      </w:tr>
      <w:tr w:rsidR="00294AF2" w:rsidRPr="00344DA1" w:rsidTr="00195292">
        <w:tc>
          <w:tcPr>
            <w:tcW w:w="4920" w:type="dxa"/>
          </w:tcPr>
          <w:p w:rsidR="00294AF2" w:rsidRPr="004C566A" w:rsidRDefault="00294AF2" w:rsidP="00294AF2">
            <w:pPr>
              <w:pStyle w:val="Absatzformat"/>
              <w:spacing w:before="60"/>
            </w:pPr>
            <w:r w:rsidRPr="00367140">
              <w:t xml:space="preserve">Da sich bei den Stellenvorbehalten eine Häufung von Bruchteilen im Ausmaß von einer Einheit oder mehr ergeben hat, </w:t>
            </w:r>
            <w:r>
              <w:t>ist eine</w:t>
            </w:r>
            <w:r w:rsidRPr="00367140">
              <w:t xml:space="preserve"> ausgeschriebene Stelle im Sinne von Art. 1014 Absätze 3 und 4 sowie von Art. 678 Absatz 9 des gesetzesvertretenden Dekrets Nr. 66/2010 den Freiwilligen der Streitkräfte vorrangig vorbehalten. Gibt es keine geeignete Person, die </w:t>
            </w:r>
            <w:proofErr w:type="spellStart"/>
            <w:r w:rsidRPr="00367140">
              <w:t>obgenannter</w:t>
            </w:r>
            <w:proofErr w:type="spellEnd"/>
            <w:r w:rsidRPr="00367140">
              <w:t xml:space="preserve"> Kategorie angehört, </w:t>
            </w:r>
            <w:r>
              <w:t xml:space="preserve">wird </w:t>
            </w:r>
            <w:r w:rsidRPr="00367140">
              <w:t xml:space="preserve">die Stelle einer anderen in der Rangordnung eingestuften Person zugewiesen. </w:t>
            </w:r>
          </w:p>
        </w:tc>
        <w:tc>
          <w:tcPr>
            <w:tcW w:w="4899" w:type="dxa"/>
            <w:gridSpan w:val="4"/>
          </w:tcPr>
          <w:p w:rsidR="00294AF2" w:rsidRPr="00007A22" w:rsidRDefault="00294AF2" w:rsidP="00294AF2">
            <w:pPr>
              <w:pStyle w:val="Absatzformat"/>
              <w:spacing w:before="60"/>
              <w:rPr>
                <w:lang w:val="it-IT"/>
              </w:rPr>
            </w:pPr>
            <w:r w:rsidRPr="00367140">
              <w:rPr>
                <w:lang w:val="it-IT"/>
              </w:rPr>
              <w:t xml:space="preserve">Ai sensi dell’art. 1014, commi 3 e 4, e dell’art. 678, comma 9 del </w:t>
            </w:r>
            <w:proofErr w:type="spellStart"/>
            <w:r w:rsidRPr="00367140">
              <w:rPr>
                <w:lang w:val="it-IT"/>
              </w:rPr>
              <w:t>D.Lgs.</w:t>
            </w:r>
            <w:proofErr w:type="spellEnd"/>
            <w:r w:rsidRPr="00367140">
              <w:rPr>
                <w:lang w:val="it-IT"/>
              </w:rPr>
              <w:t xml:space="preserve"> n. 66/2010, essendosi determinato un cumulo di frazioni di riserva pari/superiore all’unità, </w:t>
            </w:r>
            <w:r>
              <w:rPr>
                <w:lang w:val="it-IT"/>
              </w:rPr>
              <w:t>un</w:t>
            </w:r>
            <w:r w:rsidRPr="00367140">
              <w:rPr>
                <w:lang w:val="it-IT"/>
              </w:rPr>
              <w:t xml:space="preserve"> post</w:t>
            </w:r>
            <w:r>
              <w:rPr>
                <w:lang w:val="it-IT"/>
              </w:rPr>
              <w:t>o</w:t>
            </w:r>
            <w:r w:rsidRPr="00367140">
              <w:rPr>
                <w:lang w:val="it-IT"/>
              </w:rPr>
              <w:t xml:space="preserve"> </w:t>
            </w:r>
            <w:r>
              <w:rPr>
                <w:lang w:val="it-IT"/>
              </w:rPr>
              <w:t xml:space="preserve">è </w:t>
            </w:r>
            <w:r w:rsidRPr="00367140">
              <w:rPr>
                <w:lang w:val="it-IT"/>
              </w:rPr>
              <w:t>riservat</w:t>
            </w:r>
            <w:r>
              <w:rPr>
                <w:lang w:val="it-IT"/>
              </w:rPr>
              <w:t>o</w:t>
            </w:r>
            <w:r w:rsidRPr="00367140">
              <w:rPr>
                <w:lang w:val="it-IT"/>
              </w:rPr>
              <w:t xml:space="preserve"> prioritariamente a volontari delle FF.AA. Nel caso non vi siano candidate o candidati idonei appartenenti all’anzidetta categoria, </w:t>
            </w:r>
            <w:r>
              <w:rPr>
                <w:lang w:val="it-IT"/>
              </w:rPr>
              <w:t>il</w:t>
            </w:r>
            <w:r w:rsidRPr="00367140">
              <w:rPr>
                <w:lang w:val="it-IT"/>
              </w:rPr>
              <w:t xml:space="preserve"> </w:t>
            </w:r>
            <w:r>
              <w:rPr>
                <w:lang w:val="it-IT"/>
              </w:rPr>
              <w:t>posto</w:t>
            </w:r>
            <w:r w:rsidRPr="00367140">
              <w:rPr>
                <w:lang w:val="it-IT"/>
              </w:rPr>
              <w:t xml:space="preserve"> </w:t>
            </w:r>
            <w:r>
              <w:rPr>
                <w:lang w:val="it-IT"/>
              </w:rPr>
              <w:t>sarà</w:t>
            </w:r>
            <w:r w:rsidRPr="00367140">
              <w:rPr>
                <w:lang w:val="it-IT"/>
              </w:rPr>
              <w:t xml:space="preserve"> assegnat</w:t>
            </w:r>
            <w:r>
              <w:rPr>
                <w:lang w:val="it-IT"/>
              </w:rPr>
              <w:t>o</w:t>
            </w:r>
            <w:r w:rsidRPr="00367140">
              <w:rPr>
                <w:lang w:val="it-IT"/>
              </w:rPr>
              <w:t xml:space="preserve"> ad altre candidate o altri candidati utilmente collocati in graduatoria. </w:t>
            </w:r>
          </w:p>
        </w:tc>
      </w:tr>
      <w:tr w:rsidR="00A95050" w:rsidRPr="00344DA1" w:rsidTr="00195292">
        <w:tc>
          <w:tcPr>
            <w:tcW w:w="4920" w:type="dxa"/>
          </w:tcPr>
          <w:p w:rsidR="00A95050" w:rsidRPr="00152600" w:rsidRDefault="00A95050" w:rsidP="00152600">
            <w:pPr>
              <w:pStyle w:val="Artikel"/>
              <w:tabs>
                <w:tab w:val="left" w:pos="1350"/>
                <w:tab w:val="center" w:pos="2157"/>
              </w:tabs>
              <w:spacing w:after="80"/>
              <w:rPr>
                <w:rFonts w:ascii="Verdana" w:hAnsi="Verdana"/>
                <w:sz w:val="20"/>
              </w:rPr>
            </w:pPr>
            <w:r w:rsidRPr="00152600">
              <w:rPr>
                <w:rFonts w:ascii="Verdana" w:hAnsi="Verdana"/>
                <w:sz w:val="20"/>
              </w:rPr>
              <w:t>Art. 2</w:t>
            </w:r>
            <w:r w:rsidRPr="00152600">
              <w:rPr>
                <w:rFonts w:ascii="Verdana" w:hAnsi="Verdana"/>
                <w:sz w:val="20"/>
              </w:rPr>
              <w:br/>
              <w:t xml:space="preserve">Mobilität zwischen den </w:t>
            </w:r>
            <w:r w:rsidRPr="00152600">
              <w:rPr>
                <w:rFonts w:ascii="Verdana" w:hAnsi="Verdana"/>
                <w:sz w:val="20"/>
              </w:rPr>
              <w:br/>
              <w:t>Körperschaften gemäß Art. 18 des BÜKV vom 12.02.2008</w:t>
            </w:r>
          </w:p>
        </w:tc>
        <w:tc>
          <w:tcPr>
            <w:tcW w:w="4899" w:type="dxa"/>
            <w:gridSpan w:val="4"/>
          </w:tcPr>
          <w:p w:rsidR="00A95050" w:rsidRPr="00152600" w:rsidRDefault="00A95050" w:rsidP="00152600">
            <w:pPr>
              <w:pStyle w:val="Artikel"/>
              <w:tabs>
                <w:tab w:val="left" w:pos="1350"/>
                <w:tab w:val="center" w:pos="2157"/>
              </w:tabs>
              <w:spacing w:after="80"/>
              <w:rPr>
                <w:rFonts w:ascii="Verdana" w:hAnsi="Verdana"/>
                <w:sz w:val="20"/>
                <w:lang w:val="it-IT"/>
              </w:rPr>
            </w:pPr>
            <w:r w:rsidRPr="00152600">
              <w:rPr>
                <w:rFonts w:ascii="Verdana" w:hAnsi="Verdana"/>
                <w:sz w:val="20"/>
                <w:lang w:val="it-IT"/>
              </w:rPr>
              <w:t>Art. 2</w:t>
            </w:r>
            <w:r w:rsidRPr="00152600">
              <w:rPr>
                <w:rFonts w:ascii="Verdana" w:hAnsi="Verdana"/>
                <w:sz w:val="20"/>
                <w:lang w:val="it-IT"/>
              </w:rPr>
              <w:br/>
              <w:t xml:space="preserve">Mobilità fra gli enti ai sensi </w:t>
            </w:r>
            <w:r w:rsidRPr="00152600">
              <w:rPr>
                <w:rFonts w:ascii="Verdana" w:hAnsi="Verdana"/>
                <w:sz w:val="20"/>
                <w:lang w:val="it-IT"/>
              </w:rPr>
              <w:br/>
              <w:t>dell’art. 18 del CCI 12.02.2008</w:t>
            </w:r>
          </w:p>
        </w:tc>
      </w:tr>
      <w:tr w:rsidR="00311F15" w:rsidRPr="00344DA1" w:rsidTr="00195292">
        <w:tc>
          <w:tcPr>
            <w:tcW w:w="4920" w:type="dxa"/>
          </w:tcPr>
          <w:p w:rsidR="00311F15" w:rsidRPr="00152600" w:rsidRDefault="00311F15" w:rsidP="00806E46">
            <w:pPr>
              <w:pStyle w:val="Absatzformat"/>
              <w:spacing w:before="60"/>
            </w:pPr>
            <w:r w:rsidRPr="00152600">
              <w:t xml:space="preserve">Am Wettbewerbsverfahren nehmen auch </w:t>
            </w:r>
            <w:r>
              <w:t>Kandidatinnen/Kandidaten</w:t>
            </w:r>
            <w:r w:rsidRPr="00152600">
              <w:t xml:space="preserve"> teil, welche einen Antrag über die Mobilität </w:t>
            </w:r>
            <w:r w:rsidRPr="00152600">
              <w:lastRenderedPageBreak/>
              <w:t>gemäß Art. 18 des Bereichs</w:t>
            </w:r>
            <w:r>
              <w:t>-</w:t>
            </w:r>
            <w:r w:rsidRPr="00152600">
              <w:t xml:space="preserve">übergreifenden Kollektivvertrags vom 12.02.2008 stellen. </w:t>
            </w:r>
          </w:p>
        </w:tc>
        <w:tc>
          <w:tcPr>
            <w:tcW w:w="4899" w:type="dxa"/>
            <w:gridSpan w:val="4"/>
          </w:tcPr>
          <w:p w:rsidR="00311F15" w:rsidRPr="00152600" w:rsidRDefault="00311F15" w:rsidP="00806E46">
            <w:pPr>
              <w:pStyle w:val="Absatzformat"/>
              <w:spacing w:before="60"/>
              <w:rPr>
                <w:lang w:val="it-IT"/>
              </w:rPr>
            </w:pPr>
            <w:r w:rsidRPr="007D3894">
              <w:rPr>
                <w:lang w:val="it-IT"/>
              </w:rPr>
              <w:lastRenderedPageBreak/>
              <w:t xml:space="preserve">Al concorso partecipano anche le candidate/i </w:t>
            </w:r>
            <w:r>
              <w:rPr>
                <w:lang w:val="it-IT"/>
              </w:rPr>
              <w:t>candidati</w:t>
            </w:r>
            <w:r w:rsidRPr="007D3894">
              <w:rPr>
                <w:lang w:val="it-IT"/>
              </w:rPr>
              <w:t xml:space="preserve"> che hanno presentato domanda per la mobilità tra </w:t>
            </w:r>
            <w:r w:rsidRPr="007D3894">
              <w:rPr>
                <w:lang w:val="it-IT"/>
              </w:rPr>
              <w:lastRenderedPageBreak/>
              <w:t>gli enti, ai sensi dell’art.18 del Contratto collettivo inter</w:t>
            </w:r>
            <w:r>
              <w:rPr>
                <w:lang w:val="it-IT"/>
              </w:rPr>
              <w:t>-</w:t>
            </w:r>
            <w:r w:rsidRPr="007D3894">
              <w:rPr>
                <w:lang w:val="it-IT"/>
              </w:rPr>
              <w:t>compartimentale 12.02.2008</w:t>
            </w:r>
          </w:p>
        </w:tc>
      </w:tr>
      <w:tr w:rsidR="00A95050" w:rsidRPr="00344DA1" w:rsidTr="00195292">
        <w:tc>
          <w:tcPr>
            <w:tcW w:w="4920" w:type="dxa"/>
          </w:tcPr>
          <w:p w:rsidR="00A95050" w:rsidRPr="00152600" w:rsidRDefault="00A95050" w:rsidP="00CD7170">
            <w:pPr>
              <w:pStyle w:val="Absatzformat"/>
            </w:pPr>
            <w:r w:rsidRPr="00152600">
              <w:lastRenderedPageBreak/>
              <w:t>Zugangsvoraussetzungen für die Mobilität:</w:t>
            </w:r>
          </w:p>
        </w:tc>
        <w:tc>
          <w:tcPr>
            <w:tcW w:w="4899" w:type="dxa"/>
            <w:gridSpan w:val="4"/>
          </w:tcPr>
          <w:p w:rsidR="00A95050" w:rsidRPr="00152600" w:rsidRDefault="00A95050" w:rsidP="00CD7170">
            <w:pPr>
              <w:pStyle w:val="Absatzformat"/>
              <w:rPr>
                <w:lang w:val="it-IT"/>
              </w:rPr>
            </w:pPr>
            <w:r w:rsidRPr="00152600">
              <w:rPr>
                <w:lang w:val="it-IT"/>
              </w:rPr>
              <w:t>Requisiti d’ammissione per la mobilità:</w:t>
            </w:r>
          </w:p>
        </w:tc>
      </w:tr>
      <w:tr w:rsidR="00A95050" w:rsidRPr="00344DA1" w:rsidTr="00195292">
        <w:tc>
          <w:tcPr>
            <w:tcW w:w="4920" w:type="dxa"/>
          </w:tcPr>
          <w:p w:rsidR="00A95050" w:rsidRPr="00891D17" w:rsidRDefault="00891D17" w:rsidP="00891D17">
            <w:pPr>
              <w:pStyle w:val="Absatzformat"/>
              <w:numPr>
                <w:ilvl w:val="0"/>
                <w:numId w:val="1"/>
              </w:numPr>
              <w:ind w:left="115" w:hanging="115"/>
              <w:rPr>
                <w:szCs w:val="22"/>
              </w:rPr>
            </w:pPr>
            <w:r w:rsidRPr="00891D17">
              <w:rPr>
                <w:szCs w:val="22"/>
              </w:rPr>
              <w:t>Abschluss der Mittelschule oder der Grundschule sowie zusätzlich: dreijährige Schulausbildung oder spezifische dreijährige berufliche Fachausbildung oder Meisterbrief oder Gesellenbrief sowie zusätzliche Spezialisierung im Bereich mit nicht weniger als vierhundert Unterrichtsstunden oder zweijährige Berufsausbildung sowie zusätzliche Spezialisierung im Bereich mit nicht weniger als vierhundert Unterrichtsstunden oder äquivalente theoretisch-praktische Ausbildung</w:t>
            </w:r>
          </w:p>
        </w:tc>
        <w:tc>
          <w:tcPr>
            <w:tcW w:w="4899" w:type="dxa"/>
            <w:gridSpan w:val="4"/>
          </w:tcPr>
          <w:p w:rsidR="00A95050" w:rsidRPr="00891D17" w:rsidRDefault="00891D17" w:rsidP="00891D17">
            <w:pPr>
              <w:pStyle w:val="Absatzformat"/>
              <w:numPr>
                <w:ilvl w:val="0"/>
                <w:numId w:val="1"/>
              </w:numPr>
              <w:ind w:left="115" w:hanging="115"/>
              <w:rPr>
                <w:szCs w:val="22"/>
                <w:lang w:val="it-IT"/>
              </w:rPr>
            </w:pPr>
            <w:r w:rsidRPr="00891D17">
              <w:rPr>
                <w:lang w:val="it-IT"/>
              </w:rPr>
              <w:t>Possesso del diploma di licenza di scuola media inferiore o licenza di scuola elementare nonché: assolvimento di un ulteriore triennio di studio o di formazione professionale triennale o diploma di maestro artigiano o diploma di fine apprendistato nonché ulteriore specializzazione nel settore con almeno 400 ore di insegnamento o di formazione professionale biennale nonché ulteriore specializzazione nel settore con almeno 400 ore di insegnamento o equivalente formazione teorico-pratica;</w:t>
            </w:r>
          </w:p>
        </w:tc>
      </w:tr>
      <w:tr w:rsidR="00282AFF" w:rsidRPr="00344DA1" w:rsidTr="00195292">
        <w:tc>
          <w:tcPr>
            <w:tcW w:w="4920" w:type="dxa"/>
          </w:tcPr>
          <w:p w:rsidR="00282AFF" w:rsidRDefault="00282AFF" w:rsidP="00606109">
            <w:pPr>
              <w:pStyle w:val="Absatzformat"/>
              <w:numPr>
                <w:ilvl w:val="0"/>
                <w:numId w:val="1"/>
              </w:numPr>
              <w:ind w:left="115" w:hanging="115"/>
            </w:pPr>
            <w:r w:rsidRPr="00152600">
              <w:t xml:space="preserve">Zwei- bzw. </w:t>
            </w:r>
            <w:proofErr w:type="spellStart"/>
            <w:r w:rsidRPr="00152600">
              <w:t>Dreisprachigkeitsnachweis</w:t>
            </w:r>
            <w:proofErr w:type="spellEnd"/>
            <w:r w:rsidRPr="00152600">
              <w:t xml:space="preserve"> </w:t>
            </w:r>
            <w:r w:rsidR="00606109">
              <w:t>A2</w:t>
            </w:r>
            <w:r w:rsidRPr="00152600">
              <w:t xml:space="preserve"> (ehemaliges Niveau </w:t>
            </w:r>
            <w:r w:rsidR="00606109">
              <w:t>D</w:t>
            </w:r>
            <w:r w:rsidRPr="00152600">
              <w:t>)</w:t>
            </w:r>
          </w:p>
        </w:tc>
        <w:tc>
          <w:tcPr>
            <w:tcW w:w="4899" w:type="dxa"/>
            <w:gridSpan w:val="4"/>
          </w:tcPr>
          <w:p w:rsidR="00282AFF" w:rsidRPr="00282AFF" w:rsidRDefault="00282AFF" w:rsidP="00606109">
            <w:pPr>
              <w:pStyle w:val="Absatzformat"/>
              <w:numPr>
                <w:ilvl w:val="0"/>
                <w:numId w:val="1"/>
              </w:numPr>
              <w:ind w:left="357" w:hanging="284"/>
              <w:rPr>
                <w:lang w:val="it-IT"/>
              </w:rPr>
            </w:pPr>
            <w:r w:rsidRPr="00152600">
              <w:rPr>
                <w:lang w:val="it-IT"/>
              </w:rPr>
              <w:t xml:space="preserve">Attestato di bi- </w:t>
            </w:r>
            <w:proofErr w:type="spellStart"/>
            <w:r w:rsidRPr="00152600">
              <w:rPr>
                <w:lang w:val="it-IT"/>
              </w:rPr>
              <w:t>risp</w:t>
            </w:r>
            <w:proofErr w:type="spellEnd"/>
            <w:r w:rsidRPr="00152600">
              <w:rPr>
                <w:lang w:val="it-IT"/>
              </w:rPr>
              <w:t xml:space="preserve">. trilinguismo </w:t>
            </w:r>
            <w:r w:rsidR="00606109">
              <w:rPr>
                <w:lang w:val="it-IT"/>
              </w:rPr>
              <w:t>A</w:t>
            </w:r>
            <w:r>
              <w:rPr>
                <w:lang w:val="it-IT"/>
              </w:rPr>
              <w:t>2</w:t>
            </w:r>
            <w:r w:rsidRPr="00152600">
              <w:rPr>
                <w:lang w:val="it-IT"/>
              </w:rPr>
              <w:t xml:space="preserve"> (ex livello </w:t>
            </w:r>
            <w:r w:rsidR="00606109">
              <w:rPr>
                <w:lang w:val="it-IT"/>
              </w:rPr>
              <w:t>D</w:t>
            </w:r>
            <w:r w:rsidRPr="00152600">
              <w:rPr>
                <w:lang w:val="it-IT"/>
              </w:rPr>
              <w:t>)</w:t>
            </w:r>
          </w:p>
        </w:tc>
      </w:tr>
      <w:tr w:rsidR="00891D17" w:rsidRPr="00344DA1" w:rsidTr="00195292">
        <w:tc>
          <w:tcPr>
            <w:tcW w:w="4920" w:type="dxa"/>
          </w:tcPr>
          <w:p w:rsidR="00891D17" w:rsidRPr="00152600" w:rsidRDefault="00891D17" w:rsidP="00606109">
            <w:pPr>
              <w:pStyle w:val="Absatzformat"/>
              <w:numPr>
                <w:ilvl w:val="0"/>
                <w:numId w:val="1"/>
              </w:numPr>
              <w:ind w:left="115" w:hanging="115"/>
            </w:pPr>
            <w:r w:rsidRPr="00196563">
              <w:rPr>
                <w:szCs w:val="22"/>
              </w:rPr>
              <w:t>Befähigungsnachweis zur Bedienung von Heizanlagen</w:t>
            </w:r>
            <w:r>
              <w:rPr>
                <w:szCs w:val="22"/>
              </w:rPr>
              <w:t xml:space="preserve"> über 232 kW</w:t>
            </w:r>
          </w:p>
        </w:tc>
        <w:tc>
          <w:tcPr>
            <w:tcW w:w="4899" w:type="dxa"/>
            <w:gridSpan w:val="4"/>
          </w:tcPr>
          <w:p w:rsidR="00891D17" w:rsidRPr="00891D17" w:rsidRDefault="00891D17" w:rsidP="00606109">
            <w:pPr>
              <w:pStyle w:val="Absatzformat"/>
              <w:numPr>
                <w:ilvl w:val="0"/>
                <w:numId w:val="1"/>
              </w:numPr>
              <w:ind w:left="357" w:hanging="284"/>
              <w:rPr>
                <w:lang w:val="it-IT"/>
              </w:rPr>
            </w:pPr>
            <w:r w:rsidRPr="00891D17">
              <w:rPr>
                <w:szCs w:val="22"/>
                <w:lang w:val="it-IT"/>
              </w:rPr>
              <w:t>Patentino di abilitazione per la conduzione di impianti termici sopra i 232 kW</w:t>
            </w:r>
          </w:p>
        </w:tc>
      </w:tr>
      <w:tr w:rsidR="00891D17" w:rsidRPr="00344DA1" w:rsidTr="00195292">
        <w:tc>
          <w:tcPr>
            <w:tcW w:w="4920" w:type="dxa"/>
          </w:tcPr>
          <w:p w:rsidR="00891D17" w:rsidRPr="00891D17" w:rsidRDefault="00891D17" w:rsidP="00891D17">
            <w:pPr>
              <w:pStyle w:val="Absatzformat"/>
              <w:numPr>
                <w:ilvl w:val="0"/>
                <w:numId w:val="1"/>
              </w:numPr>
              <w:ind w:left="115" w:hanging="115"/>
              <w:rPr>
                <w:szCs w:val="22"/>
              </w:rPr>
            </w:pPr>
            <w:r w:rsidRPr="00891D17">
              <w:rPr>
                <w:szCs w:val="22"/>
              </w:rPr>
              <w:t>Führerschein Kategorie B</w:t>
            </w:r>
          </w:p>
        </w:tc>
        <w:tc>
          <w:tcPr>
            <w:tcW w:w="4899" w:type="dxa"/>
            <w:gridSpan w:val="4"/>
          </w:tcPr>
          <w:p w:rsidR="00891D17" w:rsidRPr="00891D17" w:rsidRDefault="00891D17" w:rsidP="008817BB">
            <w:pPr>
              <w:pStyle w:val="Absatzformat"/>
              <w:numPr>
                <w:ilvl w:val="0"/>
                <w:numId w:val="1"/>
              </w:numPr>
              <w:ind w:left="357" w:hanging="284"/>
              <w:rPr>
                <w:szCs w:val="22"/>
                <w:lang w:val="it-IT"/>
              </w:rPr>
            </w:pPr>
            <w:r w:rsidRPr="00891D17">
              <w:rPr>
                <w:szCs w:val="22"/>
                <w:lang w:val="it-IT"/>
              </w:rPr>
              <w:t>la patente di guida categoria B</w:t>
            </w:r>
          </w:p>
        </w:tc>
      </w:tr>
      <w:tr w:rsidR="00282AFF" w:rsidRPr="00344DA1" w:rsidTr="00195292">
        <w:tc>
          <w:tcPr>
            <w:tcW w:w="4920" w:type="dxa"/>
          </w:tcPr>
          <w:p w:rsidR="00282AFF" w:rsidRPr="00152600" w:rsidRDefault="00282AFF" w:rsidP="00025693">
            <w:pPr>
              <w:pStyle w:val="Absatzformat"/>
              <w:numPr>
                <w:ilvl w:val="0"/>
                <w:numId w:val="1"/>
              </w:numPr>
              <w:ind w:left="115" w:hanging="115"/>
            </w:pPr>
            <w:r w:rsidRPr="00152600">
              <w:t xml:space="preserve">Bestehendes Dienstverhältnis bei einer Körperschaft des </w:t>
            </w:r>
            <w:proofErr w:type="spellStart"/>
            <w:r w:rsidRPr="00152600">
              <w:t>Bereichs</w:t>
            </w:r>
            <w:r w:rsidRPr="00152600">
              <w:softHyphen/>
              <w:t>übergreifenden</w:t>
            </w:r>
            <w:proofErr w:type="spellEnd"/>
            <w:r w:rsidRPr="00152600">
              <w:t xml:space="preserve"> Kollektivvertrages (Landesverwaltung, Gemeinden, Altenheime, Bezirksgemeinschaften, Sanitätsbetrieb der Autonomen Provinz Bozen, Verkehrsamt von</w:t>
            </w:r>
            <w:r w:rsidR="00025693">
              <w:t xml:space="preserve"> Bozen oder Kurverwaltung Meran</w:t>
            </w:r>
            <w:r w:rsidRPr="00152600">
              <w:t xml:space="preserve">) oder nachgeordnet bei anderen </w:t>
            </w:r>
            <w:r w:rsidRPr="00152600">
              <w:lastRenderedPageBreak/>
              <w:t>öffentlichen Körperschaften</w:t>
            </w:r>
          </w:p>
        </w:tc>
        <w:tc>
          <w:tcPr>
            <w:tcW w:w="4899" w:type="dxa"/>
            <w:gridSpan w:val="4"/>
          </w:tcPr>
          <w:p w:rsidR="00282AFF" w:rsidRPr="00282AFF" w:rsidRDefault="00282AFF" w:rsidP="00025693">
            <w:pPr>
              <w:pStyle w:val="Absatzformat"/>
              <w:numPr>
                <w:ilvl w:val="0"/>
                <w:numId w:val="1"/>
              </w:numPr>
              <w:ind w:left="357" w:hanging="284"/>
              <w:rPr>
                <w:lang w:val="it-IT"/>
              </w:rPr>
            </w:pPr>
            <w:r w:rsidRPr="00152600">
              <w:rPr>
                <w:lang w:val="it-IT"/>
              </w:rPr>
              <w:lastRenderedPageBreak/>
              <w:t>Essere dipendenti di enti che applicano il contratto collettivo intercompartimentale (Amministrazione provinciale, Comuni, Case di riposo per anziani, Comunità comprensoriali, Azienda sanitaria della Provincia Autonoma di Bolzano, Aziende di soggiorn</w:t>
            </w:r>
            <w:r w:rsidR="00025693">
              <w:rPr>
                <w:lang w:val="it-IT"/>
              </w:rPr>
              <w:t>o e turismo di Bolzano e Merano</w:t>
            </w:r>
            <w:r w:rsidRPr="00152600">
              <w:rPr>
                <w:lang w:val="it-IT"/>
              </w:rPr>
              <w:t xml:space="preserve">) </w:t>
            </w:r>
            <w:r w:rsidRPr="00152600">
              <w:rPr>
                <w:lang w:val="it-IT"/>
              </w:rPr>
              <w:lastRenderedPageBreak/>
              <w:t>oppure in subordine di altri enti pubblici</w:t>
            </w:r>
          </w:p>
        </w:tc>
      </w:tr>
      <w:tr w:rsidR="00282AFF" w:rsidRPr="00344DA1" w:rsidTr="00195292">
        <w:tc>
          <w:tcPr>
            <w:tcW w:w="4920" w:type="dxa"/>
          </w:tcPr>
          <w:p w:rsidR="00282AFF" w:rsidRPr="00152600" w:rsidRDefault="00282AFF" w:rsidP="00282AFF">
            <w:pPr>
              <w:pStyle w:val="Absatzformat"/>
              <w:numPr>
                <w:ilvl w:val="0"/>
                <w:numId w:val="1"/>
              </w:numPr>
              <w:ind w:left="115" w:hanging="115"/>
            </w:pPr>
            <w:r w:rsidRPr="00152600">
              <w:lastRenderedPageBreak/>
              <w:t>Einstellung auf der Grundlage eines Wettbewerbs sowie bestandene Probezeit</w:t>
            </w:r>
          </w:p>
        </w:tc>
        <w:tc>
          <w:tcPr>
            <w:tcW w:w="4899" w:type="dxa"/>
            <w:gridSpan w:val="4"/>
          </w:tcPr>
          <w:p w:rsidR="00282AFF" w:rsidRPr="00282AFF" w:rsidRDefault="00282AFF" w:rsidP="00282AFF">
            <w:pPr>
              <w:pStyle w:val="Absatzformat"/>
              <w:numPr>
                <w:ilvl w:val="0"/>
                <w:numId w:val="1"/>
              </w:numPr>
              <w:ind w:left="357" w:hanging="284"/>
              <w:rPr>
                <w:lang w:val="it-IT"/>
              </w:rPr>
            </w:pPr>
            <w:r w:rsidRPr="00152600">
              <w:rPr>
                <w:lang w:val="it-IT"/>
              </w:rPr>
              <w:t>Essere stati assunti sulla base di un concorso con superamento del relativo periodo di prova</w:t>
            </w:r>
          </w:p>
        </w:tc>
      </w:tr>
      <w:tr w:rsidR="00282AFF" w:rsidRPr="00344DA1" w:rsidTr="00195292">
        <w:tc>
          <w:tcPr>
            <w:tcW w:w="4920" w:type="dxa"/>
          </w:tcPr>
          <w:p w:rsidR="00282AFF" w:rsidRPr="00152600" w:rsidRDefault="00282AFF" w:rsidP="00606109">
            <w:pPr>
              <w:pStyle w:val="Absatzformat"/>
              <w:numPr>
                <w:ilvl w:val="0"/>
                <w:numId w:val="1"/>
              </w:numPr>
              <w:ind w:left="115" w:hanging="115"/>
            </w:pPr>
            <w:r w:rsidRPr="00152600">
              <w:t xml:space="preserve">Einstufung in der </w:t>
            </w:r>
            <w:r w:rsidR="00606109">
              <w:t>5</w:t>
            </w:r>
            <w:r w:rsidRPr="00152600">
              <w:t>. Funktionsebene</w:t>
            </w:r>
          </w:p>
        </w:tc>
        <w:tc>
          <w:tcPr>
            <w:tcW w:w="4899" w:type="dxa"/>
            <w:gridSpan w:val="4"/>
          </w:tcPr>
          <w:p w:rsidR="00282AFF" w:rsidRPr="00152600" w:rsidRDefault="00282AFF" w:rsidP="00606109">
            <w:pPr>
              <w:pStyle w:val="Absatzformat"/>
              <w:numPr>
                <w:ilvl w:val="0"/>
                <w:numId w:val="1"/>
              </w:numPr>
              <w:ind w:left="357" w:hanging="284"/>
              <w:rPr>
                <w:lang w:val="it-IT"/>
              </w:rPr>
            </w:pPr>
            <w:r w:rsidRPr="00152600">
              <w:rPr>
                <w:lang w:val="it-IT"/>
              </w:rPr>
              <w:t xml:space="preserve">Essere inquadrati nella </w:t>
            </w:r>
            <w:r w:rsidR="00606109">
              <w:rPr>
                <w:lang w:val="it-IT"/>
              </w:rPr>
              <w:t>5</w:t>
            </w:r>
            <w:r w:rsidRPr="00A028F8">
              <w:rPr>
                <w:vertAlign w:val="superscript"/>
                <w:lang w:val="it-IT"/>
              </w:rPr>
              <w:t>a</w:t>
            </w:r>
            <w:r w:rsidRPr="00152600">
              <w:rPr>
                <w:lang w:val="it-IT"/>
              </w:rPr>
              <w:t xml:space="preserve"> qualifica funzionale</w:t>
            </w:r>
          </w:p>
        </w:tc>
      </w:tr>
      <w:tr w:rsidR="00DA493B" w:rsidRPr="00344DA1" w:rsidTr="00195292">
        <w:tc>
          <w:tcPr>
            <w:tcW w:w="4920" w:type="dxa"/>
          </w:tcPr>
          <w:p w:rsidR="00DA493B" w:rsidRPr="00152600" w:rsidRDefault="00DA493B" w:rsidP="00806E46">
            <w:pPr>
              <w:pStyle w:val="Absatzformat"/>
              <w:spacing w:before="60"/>
            </w:pPr>
            <w:r w:rsidRPr="00152600">
              <w:t>Nach Abschluss des Wettbewerbes werden zwei getrennte Rangordnungen erstellt: eine für die Mobilität, die den Vorrang für die Besetzung der ausgeschriebenen Stelle</w:t>
            </w:r>
            <w:r>
              <w:t>n</w:t>
            </w:r>
            <w:r w:rsidRPr="00152600">
              <w:t xml:space="preserve"> hat, und eine für den öffentlichen Wettbewerb.</w:t>
            </w:r>
          </w:p>
        </w:tc>
        <w:tc>
          <w:tcPr>
            <w:tcW w:w="4899" w:type="dxa"/>
            <w:gridSpan w:val="4"/>
          </w:tcPr>
          <w:p w:rsidR="00DA493B" w:rsidRPr="00671312" w:rsidRDefault="00DA493B" w:rsidP="00806E46">
            <w:pPr>
              <w:pStyle w:val="Absatzformat"/>
              <w:spacing w:before="60"/>
              <w:rPr>
                <w:lang w:val="it-IT"/>
              </w:rPr>
            </w:pPr>
            <w:r w:rsidRPr="00671312">
              <w:rPr>
                <w:lang w:val="it-IT"/>
              </w:rPr>
              <w:t>Al termine del concorso si formeranno due graduatorie separate: una per la mobilità – che avrà la precedenza per la copertura dei posti banditi – e una per il concorso pubblico.</w:t>
            </w:r>
          </w:p>
        </w:tc>
      </w:tr>
      <w:tr w:rsidR="00F67C70" w:rsidRPr="00344DA1" w:rsidTr="00195292">
        <w:trPr>
          <w:gridAfter w:val="2"/>
          <w:wAfter w:w="37" w:type="dxa"/>
        </w:trPr>
        <w:tc>
          <w:tcPr>
            <w:tcW w:w="4920" w:type="dxa"/>
          </w:tcPr>
          <w:p w:rsidR="00F67C70" w:rsidRPr="00D42845" w:rsidRDefault="00F67C70" w:rsidP="009D16A8">
            <w:pPr>
              <w:pStyle w:val="Artikel"/>
              <w:rPr>
                <w:rFonts w:ascii="Verdana" w:hAnsi="Verdana"/>
                <w:sz w:val="20"/>
              </w:rPr>
            </w:pPr>
            <w:r w:rsidRPr="00D42845">
              <w:rPr>
                <w:rFonts w:ascii="Verdana" w:hAnsi="Verdana"/>
                <w:sz w:val="20"/>
              </w:rPr>
              <w:t xml:space="preserve">ART. </w:t>
            </w:r>
            <w:r w:rsidR="009D16A8">
              <w:rPr>
                <w:rFonts w:ascii="Verdana" w:hAnsi="Verdana"/>
                <w:sz w:val="20"/>
              </w:rPr>
              <w:t>3</w:t>
            </w:r>
            <w:r w:rsidRPr="00D42845">
              <w:rPr>
                <w:rFonts w:ascii="Verdana" w:hAnsi="Verdana"/>
                <w:sz w:val="20"/>
              </w:rPr>
              <w:br/>
            </w:r>
            <w:r w:rsidR="00ED4A5A">
              <w:rPr>
                <w:rFonts w:ascii="Verdana" w:hAnsi="Verdana"/>
                <w:sz w:val="20"/>
              </w:rPr>
              <w:t>Stellenprofil</w:t>
            </w:r>
          </w:p>
        </w:tc>
        <w:tc>
          <w:tcPr>
            <w:tcW w:w="4862" w:type="dxa"/>
            <w:gridSpan w:val="2"/>
          </w:tcPr>
          <w:p w:rsidR="00F67C70" w:rsidRPr="00152600" w:rsidRDefault="00F67C70" w:rsidP="009D16A8">
            <w:pPr>
              <w:pStyle w:val="Artikel"/>
              <w:rPr>
                <w:rFonts w:ascii="Verdana" w:hAnsi="Verdana"/>
                <w:sz w:val="20"/>
                <w:lang w:val="it-IT"/>
              </w:rPr>
            </w:pPr>
            <w:r w:rsidRPr="00152600">
              <w:rPr>
                <w:rFonts w:ascii="Verdana" w:hAnsi="Verdana"/>
                <w:sz w:val="20"/>
                <w:lang w:val="it-IT"/>
              </w:rPr>
              <w:t xml:space="preserve">ART. </w:t>
            </w:r>
            <w:r w:rsidR="009D16A8">
              <w:rPr>
                <w:rFonts w:ascii="Verdana" w:hAnsi="Verdana"/>
                <w:sz w:val="20"/>
                <w:lang w:val="it-IT"/>
              </w:rPr>
              <w:t>3</w:t>
            </w:r>
            <w:r w:rsidRPr="00152600">
              <w:rPr>
                <w:rFonts w:ascii="Verdana" w:hAnsi="Verdana"/>
                <w:sz w:val="20"/>
                <w:lang w:val="it-IT"/>
              </w:rPr>
              <w:br/>
            </w:r>
            <w:r w:rsidR="00ED4A5A">
              <w:rPr>
                <w:rFonts w:ascii="Verdana" w:hAnsi="Verdana"/>
                <w:sz w:val="20"/>
                <w:lang w:val="it-IT"/>
              </w:rPr>
              <w:t>Funzioni principali del posto</w:t>
            </w:r>
          </w:p>
        </w:tc>
      </w:tr>
      <w:tr w:rsidR="00026D05" w:rsidRPr="00344DA1" w:rsidTr="00026D05">
        <w:trPr>
          <w:gridAfter w:val="2"/>
          <w:wAfter w:w="37" w:type="dxa"/>
        </w:trPr>
        <w:tc>
          <w:tcPr>
            <w:tcW w:w="4934" w:type="dxa"/>
            <w:gridSpan w:val="2"/>
          </w:tcPr>
          <w:p w:rsidR="00026D05" w:rsidRPr="000F5C75" w:rsidRDefault="009D16A8" w:rsidP="009D16A8">
            <w:pPr>
              <w:pStyle w:val="Absatzformat"/>
            </w:pPr>
            <w:r>
              <w:t>Die</w:t>
            </w:r>
            <w:r w:rsidR="00026D05">
              <w:t xml:space="preserve"> Facharbeiter</w:t>
            </w:r>
            <w:r>
              <w:t>in/Der Facharbeiter</w:t>
            </w:r>
            <w:r w:rsidR="00026D05">
              <w:t xml:space="preserve"> ist verantwortlich für die Durchführung der in ihren</w:t>
            </w:r>
            <w:r>
              <w:t>/seinen</w:t>
            </w:r>
            <w:r w:rsidR="00026D05">
              <w:t xml:space="preserve"> Fach- und Zuständig-</w:t>
            </w:r>
            <w:proofErr w:type="spellStart"/>
            <w:r w:rsidR="00026D05">
              <w:t>keitsbereich</w:t>
            </w:r>
            <w:proofErr w:type="spellEnd"/>
            <w:r w:rsidR="00026D05">
              <w:t xml:space="preserve"> anfallenden Über-</w:t>
            </w:r>
            <w:proofErr w:type="spellStart"/>
            <w:r w:rsidR="00026D05">
              <w:t>wachungs</w:t>
            </w:r>
            <w:proofErr w:type="spellEnd"/>
            <w:r w:rsidR="00026D05">
              <w:t>-, Instandhaltungs- und Reparaturarbeiten und führt neue Vorhaben aus.</w:t>
            </w:r>
          </w:p>
        </w:tc>
        <w:tc>
          <w:tcPr>
            <w:tcW w:w="4848" w:type="dxa"/>
          </w:tcPr>
          <w:p w:rsidR="00026D05" w:rsidRPr="002B2ABF" w:rsidRDefault="009D16A8" w:rsidP="009D16A8">
            <w:pPr>
              <w:pStyle w:val="Absatzformat"/>
              <w:rPr>
                <w:lang w:val="it-IT"/>
              </w:rPr>
            </w:pPr>
            <w:r>
              <w:rPr>
                <w:lang w:val="it-IT"/>
              </w:rPr>
              <w:t>L’operaia</w:t>
            </w:r>
            <w:r w:rsidR="00026D05" w:rsidRPr="002B2ABF">
              <w:rPr>
                <w:lang w:val="it-IT"/>
              </w:rPr>
              <w:t xml:space="preserve"> specializzat</w:t>
            </w:r>
            <w:r>
              <w:rPr>
                <w:lang w:val="it-IT"/>
              </w:rPr>
              <w:t>a</w:t>
            </w:r>
            <w:r w:rsidR="00026D05" w:rsidRPr="002B2ABF">
              <w:rPr>
                <w:lang w:val="it-IT"/>
              </w:rPr>
              <w:t>/</w:t>
            </w:r>
            <w:r>
              <w:rPr>
                <w:lang w:val="it-IT"/>
              </w:rPr>
              <w:t>L’operaio specializzato</w:t>
            </w:r>
            <w:r w:rsidR="00026D05" w:rsidRPr="002B2ABF">
              <w:rPr>
                <w:lang w:val="it-IT"/>
              </w:rPr>
              <w:t xml:space="preserve"> è responsabile per i lavori di controllo, manutenzione e riparazione che rientrano nel suo settore di competenza, ed esegue nuovi progetti.</w:t>
            </w:r>
          </w:p>
        </w:tc>
      </w:tr>
      <w:tr w:rsidR="00EE4F91" w:rsidRPr="0004438E" w:rsidTr="00EE4F91">
        <w:trPr>
          <w:gridAfter w:val="2"/>
          <w:wAfter w:w="37" w:type="dxa"/>
        </w:trPr>
        <w:tc>
          <w:tcPr>
            <w:tcW w:w="4934" w:type="dxa"/>
            <w:gridSpan w:val="2"/>
          </w:tcPr>
          <w:p w:rsidR="00EE4F91" w:rsidRDefault="00EE4F91" w:rsidP="008E5634">
            <w:pPr>
              <w:pStyle w:val="Absatzformat"/>
            </w:pPr>
            <w:proofErr w:type="spellStart"/>
            <w:r>
              <w:rPr>
                <w:lang w:val="it-IT"/>
              </w:rPr>
              <w:t>Sie</w:t>
            </w:r>
            <w:proofErr w:type="spellEnd"/>
            <w:r w:rsidR="009D16A8">
              <w:rPr>
                <w:lang w:val="it-IT"/>
              </w:rPr>
              <w:t>/</w:t>
            </w:r>
            <w:proofErr w:type="spellStart"/>
            <w:r w:rsidR="009D16A8">
              <w:rPr>
                <w:lang w:val="it-IT"/>
              </w:rPr>
              <w:t>Er</w:t>
            </w:r>
            <w:proofErr w:type="spellEnd"/>
            <w:r>
              <w:rPr>
                <w:lang w:val="it-IT"/>
              </w:rPr>
              <w:t>:</w:t>
            </w:r>
          </w:p>
        </w:tc>
        <w:tc>
          <w:tcPr>
            <w:tcW w:w="4848" w:type="dxa"/>
          </w:tcPr>
          <w:p w:rsidR="00EE4F91" w:rsidRPr="002B2ABF" w:rsidRDefault="009D16A8" w:rsidP="008E5634">
            <w:pPr>
              <w:pStyle w:val="Absatzformat"/>
              <w:rPr>
                <w:lang w:val="it-IT"/>
              </w:rPr>
            </w:pPr>
            <w:r>
              <w:rPr>
                <w:lang w:val="it-IT"/>
              </w:rPr>
              <w:t>L’operaia</w:t>
            </w:r>
            <w:r w:rsidRPr="002B2ABF">
              <w:rPr>
                <w:lang w:val="it-IT"/>
              </w:rPr>
              <w:t xml:space="preserve"> specializzat</w:t>
            </w:r>
            <w:r>
              <w:rPr>
                <w:lang w:val="it-IT"/>
              </w:rPr>
              <w:t>a</w:t>
            </w:r>
            <w:r w:rsidRPr="002B2ABF">
              <w:rPr>
                <w:lang w:val="it-IT"/>
              </w:rPr>
              <w:t>/</w:t>
            </w:r>
            <w:r>
              <w:rPr>
                <w:lang w:val="it-IT"/>
              </w:rPr>
              <w:t>L’operaio specializzato</w:t>
            </w:r>
            <w:r w:rsidR="00EE4F91">
              <w:t>:</w:t>
            </w:r>
          </w:p>
        </w:tc>
      </w:tr>
      <w:tr w:rsidR="00F742F0" w:rsidRPr="00F742F0" w:rsidTr="00293A7D">
        <w:trPr>
          <w:gridAfter w:val="2"/>
          <w:wAfter w:w="37" w:type="dxa"/>
        </w:trPr>
        <w:tc>
          <w:tcPr>
            <w:tcW w:w="4934" w:type="dxa"/>
            <w:gridSpan w:val="2"/>
          </w:tcPr>
          <w:p w:rsidR="00F742F0" w:rsidRPr="00F742F0" w:rsidRDefault="00F742F0" w:rsidP="00F742F0">
            <w:pPr>
              <w:pStyle w:val="Punktaufzhl"/>
              <w:numPr>
                <w:ilvl w:val="0"/>
                <w:numId w:val="17"/>
              </w:numPr>
              <w:tabs>
                <w:tab w:val="clear" w:pos="360"/>
              </w:tabs>
              <w:spacing w:line="360" w:lineRule="atLeast"/>
              <w:ind w:left="357" w:hanging="357"/>
              <w:rPr>
                <w:rFonts w:ascii="Verdana" w:hAnsi="Verdana"/>
                <w:sz w:val="20"/>
              </w:rPr>
            </w:pPr>
            <w:r w:rsidRPr="00F742F0">
              <w:rPr>
                <w:rFonts w:ascii="Verdana" w:hAnsi="Verdana"/>
                <w:sz w:val="20"/>
              </w:rPr>
              <w:t>Installiert neue Anlagen</w:t>
            </w:r>
          </w:p>
        </w:tc>
        <w:tc>
          <w:tcPr>
            <w:tcW w:w="4848" w:type="dxa"/>
          </w:tcPr>
          <w:p w:rsidR="00F742F0" w:rsidRPr="00F742F0" w:rsidRDefault="00F742F0" w:rsidP="00F742F0">
            <w:pPr>
              <w:pStyle w:val="Punktaufzhl"/>
              <w:numPr>
                <w:ilvl w:val="0"/>
                <w:numId w:val="17"/>
              </w:numPr>
              <w:tabs>
                <w:tab w:val="clear" w:pos="360"/>
              </w:tabs>
              <w:spacing w:line="360" w:lineRule="atLeast"/>
              <w:ind w:left="357" w:hanging="357"/>
              <w:rPr>
                <w:rFonts w:ascii="Verdana" w:hAnsi="Verdana"/>
                <w:sz w:val="20"/>
              </w:rPr>
            </w:pPr>
            <w:proofErr w:type="spellStart"/>
            <w:r w:rsidRPr="00F742F0">
              <w:rPr>
                <w:rFonts w:ascii="Verdana" w:hAnsi="Verdana"/>
                <w:sz w:val="20"/>
              </w:rPr>
              <w:t>Installa</w:t>
            </w:r>
            <w:proofErr w:type="spellEnd"/>
            <w:r w:rsidRPr="00F742F0">
              <w:rPr>
                <w:rFonts w:ascii="Verdana" w:hAnsi="Verdana"/>
                <w:sz w:val="20"/>
              </w:rPr>
              <w:t xml:space="preserve"> </w:t>
            </w:r>
            <w:proofErr w:type="spellStart"/>
            <w:r w:rsidRPr="00F742F0">
              <w:rPr>
                <w:rFonts w:ascii="Verdana" w:hAnsi="Verdana"/>
                <w:sz w:val="20"/>
              </w:rPr>
              <w:t>nuovi</w:t>
            </w:r>
            <w:proofErr w:type="spellEnd"/>
            <w:r w:rsidRPr="00F742F0">
              <w:rPr>
                <w:rFonts w:ascii="Verdana" w:hAnsi="Verdana"/>
                <w:sz w:val="20"/>
              </w:rPr>
              <w:t xml:space="preserve"> </w:t>
            </w:r>
            <w:proofErr w:type="spellStart"/>
            <w:r w:rsidRPr="00F742F0">
              <w:rPr>
                <w:rFonts w:ascii="Verdana" w:hAnsi="Verdana"/>
                <w:sz w:val="20"/>
              </w:rPr>
              <w:t>impianti</w:t>
            </w:r>
            <w:proofErr w:type="spellEnd"/>
          </w:p>
        </w:tc>
      </w:tr>
      <w:tr w:rsidR="00F742F0" w:rsidRPr="00344DA1" w:rsidTr="00293A7D">
        <w:trPr>
          <w:gridAfter w:val="2"/>
          <w:wAfter w:w="37" w:type="dxa"/>
        </w:trPr>
        <w:tc>
          <w:tcPr>
            <w:tcW w:w="4934" w:type="dxa"/>
            <w:gridSpan w:val="2"/>
          </w:tcPr>
          <w:p w:rsidR="00F742F0" w:rsidRPr="00F742F0" w:rsidRDefault="00F742F0" w:rsidP="00F742F0">
            <w:pPr>
              <w:pStyle w:val="Punktaufzhl"/>
              <w:numPr>
                <w:ilvl w:val="0"/>
                <w:numId w:val="17"/>
              </w:numPr>
              <w:tabs>
                <w:tab w:val="clear" w:pos="360"/>
              </w:tabs>
              <w:spacing w:line="360" w:lineRule="atLeast"/>
              <w:ind w:left="357" w:hanging="357"/>
              <w:rPr>
                <w:rFonts w:ascii="Verdana" w:hAnsi="Verdana"/>
                <w:sz w:val="20"/>
              </w:rPr>
            </w:pPr>
            <w:r w:rsidRPr="00F742F0">
              <w:rPr>
                <w:rFonts w:ascii="Verdana" w:hAnsi="Verdana"/>
                <w:sz w:val="20"/>
              </w:rPr>
              <w:t>Überwacht und wartet die anvertrauten Gebäude, Anlagen, Geräte und Maschinen</w:t>
            </w:r>
          </w:p>
        </w:tc>
        <w:tc>
          <w:tcPr>
            <w:tcW w:w="4848" w:type="dxa"/>
          </w:tcPr>
          <w:p w:rsidR="00F742F0" w:rsidRPr="000F51AB" w:rsidRDefault="00F742F0" w:rsidP="00F742F0">
            <w:pPr>
              <w:pStyle w:val="Punktaufzhl"/>
              <w:numPr>
                <w:ilvl w:val="0"/>
                <w:numId w:val="17"/>
              </w:numPr>
              <w:tabs>
                <w:tab w:val="clear" w:pos="360"/>
              </w:tabs>
              <w:spacing w:line="360" w:lineRule="atLeast"/>
              <w:ind w:left="357" w:hanging="357"/>
              <w:rPr>
                <w:rFonts w:ascii="Verdana" w:hAnsi="Verdana"/>
                <w:sz w:val="20"/>
                <w:lang w:val="it-IT"/>
              </w:rPr>
            </w:pPr>
            <w:r w:rsidRPr="000F51AB">
              <w:rPr>
                <w:rFonts w:ascii="Verdana" w:hAnsi="Verdana"/>
                <w:sz w:val="20"/>
                <w:lang w:val="it-IT"/>
              </w:rPr>
              <w:t>Controlla ed effettua la manutenzione degli edifici, impianti, delle apparecchiature e dei macchinari affidati</w:t>
            </w:r>
          </w:p>
        </w:tc>
      </w:tr>
      <w:tr w:rsidR="00F742F0" w:rsidRPr="00344DA1" w:rsidTr="00293A7D">
        <w:trPr>
          <w:gridAfter w:val="2"/>
          <w:wAfter w:w="37" w:type="dxa"/>
        </w:trPr>
        <w:tc>
          <w:tcPr>
            <w:tcW w:w="4934" w:type="dxa"/>
            <w:gridSpan w:val="2"/>
          </w:tcPr>
          <w:p w:rsidR="00F742F0" w:rsidRPr="00F742F0" w:rsidRDefault="00F742F0" w:rsidP="00F742F0">
            <w:pPr>
              <w:pStyle w:val="Punktaufzhl"/>
              <w:numPr>
                <w:ilvl w:val="0"/>
                <w:numId w:val="17"/>
              </w:numPr>
              <w:tabs>
                <w:tab w:val="clear" w:pos="360"/>
              </w:tabs>
              <w:spacing w:line="360" w:lineRule="atLeast"/>
              <w:ind w:left="357" w:hanging="357"/>
              <w:rPr>
                <w:rFonts w:ascii="Verdana" w:hAnsi="Verdana"/>
                <w:sz w:val="20"/>
              </w:rPr>
            </w:pPr>
            <w:r w:rsidRPr="00F742F0">
              <w:rPr>
                <w:rFonts w:ascii="Verdana" w:hAnsi="Verdana"/>
                <w:sz w:val="20"/>
              </w:rPr>
              <w:t>Überprüft und überwacht die korrekte Ausführung der Arbeiten und der Ergebnisse</w:t>
            </w:r>
          </w:p>
        </w:tc>
        <w:tc>
          <w:tcPr>
            <w:tcW w:w="4848" w:type="dxa"/>
          </w:tcPr>
          <w:p w:rsidR="00F742F0" w:rsidRPr="00F742F0" w:rsidRDefault="00F742F0" w:rsidP="00F742F0">
            <w:pPr>
              <w:pStyle w:val="Punktaufzhl"/>
              <w:numPr>
                <w:ilvl w:val="0"/>
                <w:numId w:val="17"/>
              </w:numPr>
              <w:tabs>
                <w:tab w:val="clear" w:pos="360"/>
              </w:tabs>
              <w:spacing w:line="360" w:lineRule="atLeast"/>
              <w:ind w:left="357" w:hanging="357"/>
              <w:rPr>
                <w:rFonts w:ascii="Verdana" w:hAnsi="Verdana"/>
                <w:sz w:val="20"/>
                <w:lang w:val="it-IT"/>
              </w:rPr>
            </w:pPr>
            <w:r w:rsidRPr="00F742F0">
              <w:rPr>
                <w:rFonts w:ascii="Verdana" w:hAnsi="Verdana"/>
                <w:sz w:val="20"/>
                <w:lang w:val="it-IT"/>
              </w:rPr>
              <w:t>Controlla ed esamina la corretta esecuzione dei lavori e verifica i risultati</w:t>
            </w:r>
          </w:p>
        </w:tc>
      </w:tr>
      <w:tr w:rsidR="00F742F0" w:rsidRPr="00344DA1" w:rsidTr="00293A7D">
        <w:trPr>
          <w:gridAfter w:val="2"/>
          <w:wAfter w:w="37" w:type="dxa"/>
        </w:trPr>
        <w:tc>
          <w:tcPr>
            <w:tcW w:w="4934" w:type="dxa"/>
            <w:gridSpan w:val="2"/>
          </w:tcPr>
          <w:p w:rsidR="00F742F0" w:rsidRPr="00F742F0" w:rsidRDefault="00F742F0" w:rsidP="00F742F0">
            <w:pPr>
              <w:pStyle w:val="Punktaufzhl"/>
              <w:numPr>
                <w:ilvl w:val="0"/>
                <w:numId w:val="17"/>
              </w:numPr>
              <w:tabs>
                <w:tab w:val="clear" w:pos="360"/>
              </w:tabs>
              <w:spacing w:line="360" w:lineRule="atLeast"/>
              <w:ind w:left="357" w:hanging="357"/>
              <w:rPr>
                <w:rFonts w:ascii="Verdana" w:hAnsi="Verdana"/>
                <w:sz w:val="20"/>
              </w:rPr>
            </w:pPr>
            <w:r w:rsidRPr="00F742F0">
              <w:rPr>
                <w:rFonts w:ascii="Verdana" w:hAnsi="Verdana"/>
                <w:sz w:val="20"/>
              </w:rPr>
              <w:t xml:space="preserve">Führt Lokalaugenscheine durch um </w:t>
            </w:r>
            <w:r w:rsidRPr="00F742F0">
              <w:rPr>
                <w:rFonts w:ascii="Verdana" w:hAnsi="Verdana"/>
                <w:sz w:val="20"/>
              </w:rPr>
              <w:lastRenderedPageBreak/>
              <w:t>die durchzuführenden Arbeiten vorzubereiten</w:t>
            </w:r>
          </w:p>
        </w:tc>
        <w:tc>
          <w:tcPr>
            <w:tcW w:w="4848" w:type="dxa"/>
          </w:tcPr>
          <w:p w:rsidR="00F742F0" w:rsidRPr="00F742F0" w:rsidRDefault="00F742F0" w:rsidP="00F742F0">
            <w:pPr>
              <w:pStyle w:val="Punktaufzhl"/>
              <w:numPr>
                <w:ilvl w:val="0"/>
                <w:numId w:val="17"/>
              </w:numPr>
              <w:tabs>
                <w:tab w:val="clear" w:pos="360"/>
              </w:tabs>
              <w:spacing w:line="360" w:lineRule="atLeast"/>
              <w:ind w:left="357" w:hanging="357"/>
              <w:rPr>
                <w:rFonts w:ascii="Verdana" w:hAnsi="Verdana"/>
                <w:sz w:val="20"/>
                <w:lang w:val="it-IT"/>
              </w:rPr>
            </w:pPr>
            <w:r w:rsidRPr="00F742F0">
              <w:rPr>
                <w:rFonts w:ascii="Verdana" w:hAnsi="Verdana"/>
                <w:sz w:val="20"/>
                <w:lang w:val="it-IT"/>
              </w:rPr>
              <w:lastRenderedPageBreak/>
              <w:t xml:space="preserve">Effettua sopralluoghi per </w:t>
            </w:r>
            <w:r w:rsidRPr="00F742F0">
              <w:rPr>
                <w:rFonts w:ascii="Verdana" w:hAnsi="Verdana"/>
                <w:sz w:val="20"/>
                <w:lang w:val="it-IT"/>
              </w:rPr>
              <w:lastRenderedPageBreak/>
              <w:t>predisporre i lavori da eseguire</w:t>
            </w:r>
          </w:p>
        </w:tc>
      </w:tr>
      <w:tr w:rsidR="00F742F0" w:rsidRPr="00344DA1" w:rsidTr="00293A7D">
        <w:trPr>
          <w:gridAfter w:val="2"/>
          <w:wAfter w:w="37" w:type="dxa"/>
        </w:trPr>
        <w:tc>
          <w:tcPr>
            <w:tcW w:w="4934" w:type="dxa"/>
            <w:gridSpan w:val="2"/>
          </w:tcPr>
          <w:p w:rsidR="00F742F0" w:rsidRPr="00F742F0" w:rsidRDefault="00F742F0" w:rsidP="00F742F0">
            <w:pPr>
              <w:pStyle w:val="Punktaufzhl"/>
              <w:numPr>
                <w:ilvl w:val="0"/>
                <w:numId w:val="17"/>
              </w:numPr>
              <w:tabs>
                <w:tab w:val="clear" w:pos="360"/>
              </w:tabs>
              <w:spacing w:line="360" w:lineRule="atLeast"/>
              <w:ind w:left="357" w:hanging="357"/>
              <w:rPr>
                <w:rFonts w:ascii="Verdana" w:hAnsi="Verdana"/>
                <w:sz w:val="20"/>
              </w:rPr>
            </w:pPr>
            <w:r w:rsidRPr="00F742F0">
              <w:rPr>
                <w:rFonts w:ascii="Verdana" w:hAnsi="Verdana"/>
                <w:sz w:val="20"/>
              </w:rPr>
              <w:lastRenderedPageBreak/>
              <w:t>Führt die in seinem Fachbereich an</w:t>
            </w:r>
            <w:r w:rsidRPr="00F742F0">
              <w:rPr>
                <w:rFonts w:ascii="Verdana" w:hAnsi="Verdana"/>
                <w:sz w:val="20"/>
              </w:rPr>
              <w:softHyphen/>
              <w:t>fallenden spezialisierten Arbeiten durch und bedient sich dabei der vorhandenen Geräte und Maschinen</w:t>
            </w:r>
          </w:p>
        </w:tc>
        <w:tc>
          <w:tcPr>
            <w:tcW w:w="4848" w:type="dxa"/>
          </w:tcPr>
          <w:p w:rsidR="00F742F0" w:rsidRPr="00F742F0" w:rsidRDefault="00F742F0" w:rsidP="00F742F0">
            <w:pPr>
              <w:pStyle w:val="Punktaufzhl"/>
              <w:numPr>
                <w:ilvl w:val="0"/>
                <w:numId w:val="17"/>
              </w:numPr>
              <w:tabs>
                <w:tab w:val="clear" w:pos="360"/>
              </w:tabs>
              <w:spacing w:line="360" w:lineRule="atLeast"/>
              <w:ind w:left="357" w:hanging="357"/>
              <w:rPr>
                <w:rFonts w:ascii="Verdana" w:hAnsi="Verdana"/>
                <w:sz w:val="20"/>
                <w:lang w:val="it-IT"/>
              </w:rPr>
            </w:pPr>
            <w:r w:rsidRPr="00F742F0">
              <w:rPr>
                <w:rFonts w:ascii="Verdana" w:hAnsi="Verdana"/>
                <w:sz w:val="20"/>
                <w:lang w:val="it-IT"/>
              </w:rPr>
              <w:t>Effettua lavori specializzati rientranti nel proprio ambito tecnico di competenza, servendosi delle apparecchiature e die macchinari a disposizione</w:t>
            </w:r>
          </w:p>
        </w:tc>
      </w:tr>
      <w:tr w:rsidR="00724A96" w:rsidRPr="00344DA1" w:rsidTr="00293A7D">
        <w:trPr>
          <w:gridAfter w:val="2"/>
          <w:wAfter w:w="37" w:type="dxa"/>
        </w:trPr>
        <w:tc>
          <w:tcPr>
            <w:tcW w:w="4934" w:type="dxa"/>
            <w:gridSpan w:val="2"/>
          </w:tcPr>
          <w:p w:rsidR="00724A96" w:rsidRPr="00724A96" w:rsidRDefault="00724A96" w:rsidP="00281FBC">
            <w:pPr>
              <w:pStyle w:val="Punktaufzhl"/>
              <w:numPr>
                <w:ilvl w:val="0"/>
                <w:numId w:val="17"/>
              </w:numPr>
              <w:tabs>
                <w:tab w:val="clear" w:pos="360"/>
              </w:tabs>
              <w:spacing w:line="360" w:lineRule="atLeast"/>
              <w:ind w:left="357" w:hanging="357"/>
              <w:rPr>
                <w:rFonts w:ascii="Verdana" w:hAnsi="Verdana"/>
                <w:sz w:val="20"/>
              </w:rPr>
            </w:pPr>
            <w:r w:rsidRPr="00724A96">
              <w:rPr>
                <w:rFonts w:ascii="Verdana" w:hAnsi="Verdana"/>
                <w:sz w:val="20"/>
              </w:rPr>
              <w:t xml:space="preserve">Sorgt für die Effizienz, Reinigung und ordentliche Instandhaltung der </w:t>
            </w:r>
            <w:r w:rsidR="00281FBC">
              <w:rPr>
                <w:rFonts w:ascii="Verdana" w:hAnsi="Verdana"/>
                <w:sz w:val="20"/>
              </w:rPr>
              <w:t xml:space="preserve">ihr/ihm </w:t>
            </w:r>
            <w:r w:rsidRPr="00724A96">
              <w:rPr>
                <w:rFonts w:ascii="Verdana" w:hAnsi="Verdana"/>
                <w:sz w:val="20"/>
              </w:rPr>
              <w:t>anvertrauten Geräte</w:t>
            </w:r>
          </w:p>
        </w:tc>
        <w:tc>
          <w:tcPr>
            <w:tcW w:w="4848" w:type="dxa"/>
          </w:tcPr>
          <w:p w:rsidR="00724A96" w:rsidRPr="000F51AB" w:rsidRDefault="00724A96" w:rsidP="00724A96">
            <w:pPr>
              <w:pStyle w:val="Punktaufzhl"/>
              <w:numPr>
                <w:ilvl w:val="0"/>
                <w:numId w:val="17"/>
              </w:numPr>
              <w:tabs>
                <w:tab w:val="clear" w:pos="360"/>
              </w:tabs>
              <w:spacing w:line="360" w:lineRule="atLeast"/>
              <w:ind w:left="357" w:hanging="357"/>
              <w:rPr>
                <w:rFonts w:ascii="Verdana" w:hAnsi="Verdana"/>
                <w:sz w:val="20"/>
                <w:lang w:val="it-IT"/>
              </w:rPr>
            </w:pPr>
            <w:r w:rsidRPr="000F51AB">
              <w:rPr>
                <w:rFonts w:ascii="Verdana" w:hAnsi="Verdana"/>
                <w:sz w:val="20"/>
                <w:lang w:val="it-IT"/>
              </w:rPr>
              <w:t>Provvede all’efficienza, alla pulizia e alla manutenzione ordinaria delle apparecchiature affidate</w:t>
            </w:r>
          </w:p>
        </w:tc>
      </w:tr>
      <w:tr w:rsidR="00DA56D2" w:rsidRPr="00344DA1" w:rsidTr="00293A7D">
        <w:trPr>
          <w:gridAfter w:val="2"/>
          <w:wAfter w:w="37" w:type="dxa"/>
        </w:trPr>
        <w:tc>
          <w:tcPr>
            <w:tcW w:w="4934" w:type="dxa"/>
            <w:gridSpan w:val="2"/>
          </w:tcPr>
          <w:p w:rsidR="00DA56D2" w:rsidRPr="009A0788" w:rsidRDefault="00DA56D2" w:rsidP="005A6944">
            <w:pPr>
              <w:pStyle w:val="Artikel"/>
              <w:rPr>
                <w:rFonts w:ascii="Verdana" w:hAnsi="Verdana"/>
                <w:sz w:val="20"/>
              </w:rPr>
            </w:pPr>
            <w:r w:rsidRPr="009A0788">
              <w:rPr>
                <w:rFonts w:ascii="Verdana" w:hAnsi="Verdana"/>
                <w:sz w:val="20"/>
              </w:rPr>
              <w:t xml:space="preserve">ART. </w:t>
            </w:r>
            <w:r w:rsidR="005A6944">
              <w:rPr>
                <w:rFonts w:ascii="Verdana" w:hAnsi="Verdana"/>
                <w:sz w:val="20"/>
              </w:rPr>
              <w:t>4</w:t>
            </w:r>
            <w:r w:rsidRPr="009A0788">
              <w:rPr>
                <w:rFonts w:ascii="Verdana" w:hAnsi="Verdana"/>
                <w:sz w:val="20"/>
              </w:rPr>
              <w:br/>
            </w:r>
            <w:r w:rsidR="009A0788" w:rsidRPr="009A0788">
              <w:rPr>
                <w:rFonts w:ascii="Verdana" w:hAnsi="Verdana"/>
                <w:sz w:val="20"/>
              </w:rPr>
              <w:t>Anforderungsprofil</w:t>
            </w:r>
          </w:p>
        </w:tc>
        <w:tc>
          <w:tcPr>
            <w:tcW w:w="4848" w:type="dxa"/>
          </w:tcPr>
          <w:p w:rsidR="00DA56D2" w:rsidRPr="00350F73" w:rsidRDefault="00DA56D2" w:rsidP="005A6944">
            <w:pPr>
              <w:pStyle w:val="Artikel"/>
              <w:rPr>
                <w:rFonts w:ascii="Verdana" w:hAnsi="Verdana"/>
                <w:sz w:val="20"/>
                <w:lang w:val="it-IT"/>
              </w:rPr>
            </w:pPr>
            <w:r w:rsidRPr="00350F73">
              <w:rPr>
                <w:rFonts w:ascii="Verdana" w:hAnsi="Verdana"/>
                <w:sz w:val="20"/>
                <w:lang w:val="it-IT"/>
              </w:rPr>
              <w:t xml:space="preserve">ART. </w:t>
            </w:r>
            <w:r w:rsidR="005A6944" w:rsidRPr="00350F73">
              <w:rPr>
                <w:rFonts w:ascii="Verdana" w:hAnsi="Verdana"/>
                <w:sz w:val="20"/>
                <w:lang w:val="it-IT"/>
              </w:rPr>
              <w:t>4</w:t>
            </w:r>
            <w:r w:rsidRPr="00350F73">
              <w:rPr>
                <w:rFonts w:ascii="Verdana" w:hAnsi="Verdana"/>
                <w:sz w:val="20"/>
                <w:lang w:val="it-IT"/>
              </w:rPr>
              <w:br/>
            </w:r>
            <w:r w:rsidR="009A0788" w:rsidRPr="00350F73">
              <w:rPr>
                <w:rFonts w:ascii="Verdana" w:hAnsi="Verdana"/>
                <w:sz w:val="20"/>
                <w:lang w:val="it-IT"/>
              </w:rPr>
              <w:t>Capacità ed attitudini richieste</w:t>
            </w:r>
          </w:p>
        </w:tc>
      </w:tr>
      <w:tr w:rsidR="00C100D3" w:rsidRPr="00344DA1" w:rsidTr="00293A7D">
        <w:trPr>
          <w:gridAfter w:val="2"/>
          <w:wAfter w:w="37" w:type="dxa"/>
        </w:trPr>
        <w:tc>
          <w:tcPr>
            <w:tcW w:w="4934" w:type="dxa"/>
            <w:gridSpan w:val="2"/>
          </w:tcPr>
          <w:p w:rsidR="00C100D3" w:rsidRPr="00B51A5A" w:rsidRDefault="00C100D3" w:rsidP="005A6944">
            <w:pPr>
              <w:pStyle w:val="Absatzformat"/>
            </w:pPr>
            <w:r>
              <w:t>Die S</w:t>
            </w:r>
            <w:r w:rsidR="005A6944">
              <w:t>ach- und Handlungskompetenz de</w:t>
            </w:r>
            <w:r>
              <w:t>r Facharbeiter</w:t>
            </w:r>
            <w:r w:rsidR="005A6944">
              <w:t>in</w:t>
            </w:r>
            <w:r>
              <w:t>/</w:t>
            </w:r>
            <w:r w:rsidR="005A6944">
              <w:t>des Facharbeiters</w:t>
            </w:r>
            <w:r>
              <w:t xml:space="preserve"> wird in folgenden Bereichen geprüft:</w:t>
            </w:r>
          </w:p>
        </w:tc>
        <w:tc>
          <w:tcPr>
            <w:tcW w:w="4848" w:type="dxa"/>
          </w:tcPr>
          <w:p w:rsidR="00C100D3" w:rsidRPr="00F018FD" w:rsidRDefault="00C100D3" w:rsidP="005A6944">
            <w:pPr>
              <w:pStyle w:val="Absatzformat"/>
              <w:rPr>
                <w:lang w:val="it-IT"/>
              </w:rPr>
            </w:pPr>
            <w:r w:rsidRPr="00F018FD">
              <w:rPr>
                <w:lang w:val="it-IT"/>
              </w:rPr>
              <w:t>La competenza teorica e pratica dell’operai</w:t>
            </w:r>
            <w:r w:rsidR="005A6944">
              <w:rPr>
                <w:lang w:val="it-IT"/>
              </w:rPr>
              <w:t>a</w:t>
            </w:r>
            <w:r w:rsidRPr="00F018FD">
              <w:rPr>
                <w:lang w:val="it-IT"/>
              </w:rPr>
              <w:t xml:space="preserve"> specializzat</w:t>
            </w:r>
            <w:r w:rsidR="005A6944">
              <w:rPr>
                <w:lang w:val="it-IT"/>
              </w:rPr>
              <w:t>a</w:t>
            </w:r>
            <w:r w:rsidRPr="00F018FD">
              <w:rPr>
                <w:lang w:val="it-IT"/>
              </w:rPr>
              <w:t>/</w:t>
            </w:r>
            <w:r w:rsidR="005A6944">
              <w:rPr>
                <w:lang w:val="it-IT"/>
              </w:rPr>
              <w:t>operario specializzato</w:t>
            </w:r>
            <w:r w:rsidRPr="00F018FD">
              <w:rPr>
                <w:lang w:val="it-IT"/>
              </w:rPr>
              <w:t xml:space="preserve"> viene verificata nelle seguenti materie:</w:t>
            </w:r>
          </w:p>
        </w:tc>
      </w:tr>
      <w:tr w:rsidR="008E7307" w:rsidRPr="008A2B21" w:rsidTr="00293A7D">
        <w:trPr>
          <w:gridAfter w:val="2"/>
          <w:wAfter w:w="37" w:type="dxa"/>
        </w:trPr>
        <w:tc>
          <w:tcPr>
            <w:tcW w:w="4934" w:type="dxa"/>
            <w:gridSpan w:val="2"/>
          </w:tcPr>
          <w:p w:rsidR="008E7307" w:rsidRPr="008E7307" w:rsidRDefault="008E7307" w:rsidP="008A2B21">
            <w:pPr>
              <w:pStyle w:val="abcAufzlinks"/>
              <w:numPr>
                <w:ilvl w:val="0"/>
                <w:numId w:val="0"/>
              </w:numPr>
              <w:spacing w:beforeLines="40" w:before="96" w:afterLines="40" w:after="96"/>
              <w:rPr>
                <w:rFonts w:ascii="Verdana" w:hAnsi="Verdana"/>
                <w:b/>
                <w:sz w:val="20"/>
                <w:lang w:val="de-DE"/>
              </w:rPr>
            </w:pPr>
            <w:r w:rsidRPr="008E7307">
              <w:rPr>
                <w:rFonts w:ascii="Verdana" w:hAnsi="Verdana"/>
                <w:b/>
                <w:sz w:val="20"/>
                <w:lang w:val="de-DE"/>
              </w:rPr>
              <w:t>Fachkompetenz:</w:t>
            </w:r>
          </w:p>
        </w:tc>
        <w:tc>
          <w:tcPr>
            <w:tcW w:w="4848" w:type="dxa"/>
          </w:tcPr>
          <w:p w:rsidR="008E7307" w:rsidRPr="008E7307" w:rsidRDefault="008E7307" w:rsidP="008A2B21">
            <w:pPr>
              <w:pStyle w:val="abcAufzlinks"/>
              <w:numPr>
                <w:ilvl w:val="0"/>
                <w:numId w:val="0"/>
              </w:numPr>
              <w:spacing w:beforeLines="40" w:before="96" w:afterLines="40" w:after="96"/>
              <w:rPr>
                <w:rFonts w:ascii="Verdana" w:hAnsi="Verdana"/>
                <w:b/>
                <w:sz w:val="20"/>
                <w:lang w:val="de-DE"/>
              </w:rPr>
            </w:pPr>
            <w:proofErr w:type="spellStart"/>
            <w:r w:rsidRPr="008E7307">
              <w:rPr>
                <w:rFonts w:ascii="Verdana" w:hAnsi="Verdana"/>
                <w:b/>
                <w:sz w:val="20"/>
                <w:lang w:val="de-DE"/>
              </w:rPr>
              <w:t>Competenza</w:t>
            </w:r>
            <w:proofErr w:type="spellEnd"/>
            <w:r w:rsidRPr="008E7307">
              <w:rPr>
                <w:rFonts w:ascii="Verdana" w:hAnsi="Verdana"/>
                <w:b/>
                <w:sz w:val="20"/>
                <w:lang w:val="de-DE"/>
              </w:rPr>
              <w:t xml:space="preserve"> professionale</w:t>
            </w:r>
            <w:r w:rsidR="00063296">
              <w:rPr>
                <w:rFonts w:ascii="Verdana" w:hAnsi="Verdana"/>
                <w:b/>
                <w:sz w:val="20"/>
                <w:lang w:val="de-DE"/>
              </w:rPr>
              <w:t>:</w:t>
            </w:r>
          </w:p>
        </w:tc>
      </w:tr>
      <w:tr w:rsidR="000A3CA0" w:rsidRPr="00344DA1" w:rsidTr="00293A7D">
        <w:trPr>
          <w:gridAfter w:val="2"/>
          <w:wAfter w:w="37" w:type="dxa"/>
        </w:trPr>
        <w:tc>
          <w:tcPr>
            <w:tcW w:w="4934" w:type="dxa"/>
            <w:gridSpan w:val="2"/>
          </w:tcPr>
          <w:p w:rsidR="000A3CA0" w:rsidRPr="000A3CA0" w:rsidRDefault="000A3CA0" w:rsidP="00363F0C">
            <w:pPr>
              <w:pStyle w:val="Punktaufzhl"/>
              <w:numPr>
                <w:ilvl w:val="0"/>
                <w:numId w:val="17"/>
              </w:numPr>
              <w:spacing w:before="60" w:after="60"/>
              <w:ind w:left="357" w:hanging="357"/>
              <w:rPr>
                <w:rFonts w:ascii="Verdana" w:hAnsi="Verdana"/>
                <w:sz w:val="20"/>
              </w:rPr>
            </w:pPr>
            <w:r w:rsidRPr="000A3CA0">
              <w:rPr>
                <w:rFonts w:ascii="Verdana" w:hAnsi="Verdana"/>
                <w:sz w:val="20"/>
              </w:rPr>
              <w:t>Instandhaltung von Heizungs</w:t>
            </w:r>
            <w:r w:rsidR="0058399D">
              <w:rPr>
                <w:rFonts w:ascii="Verdana" w:hAnsi="Verdana"/>
                <w:sz w:val="20"/>
              </w:rPr>
              <w:t>-</w:t>
            </w:r>
            <w:r w:rsidRPr="000A3CA0">
              <w:rPr>
                <w:rFonts w:ascii="Verdana" w:hAnsi="Verdana"/>
                <w:sz w:val="20"/>
              </w:rPr>
              <w:t>anlagen jeglicher Art und Technologie: Heizöl, Gas, Kondensationsprinzip, Fern</w:t>
            </w:r>
            <w:r>
              <w:rPr>
                <w:rFonts w:ascii="Verdana" w:hAnsi="Verdana"/>
                <w:sz w:val="20"/>
              </w:rPr>
              <w:t>-</w:t>
            </w:r>
            <w:r w:rsidRPr="000A3CA0">
              <w:rPr>
                <w:rFonts w:ascii="Verdana" w:hAnsi="Verdana"/>
                <w:sz w:val="20"/>
              </w:rPr>
              <w:t>wärme, Solaranlagen</w:t>
            </w:r>
          </w:p>
        </w:tc>
        <w:tc>
          <w:tcPr>
            <w:tcW w:w="4848" w:type="dxa"/>
          </w:tcPr>
          <w:p w:rsidR="000A3CA0" w:rsidRPr="000F51AB" w:rsidRDefault="000A3CA0" w:rsidP="000E3A86">
            <w:pPr>
              <w:pStyle w:val="Punktaufzhl"/>
              <w:numPr>
                <w:ilvl w:val="0"/>
                <w:numId w:val="17"/>
              </w:numPr>
              <w:tabs>
                <w:tab w:val="clear" w:pos="360"/>
                <w:tab w:val="num" w:pos="284"/>
              </w:tabs>
              <w:spacing w:before="60" w:after="60"/>
              <w:ind w:left="357" w:hanging="357"/>
              <w:rPr>
                <w:rFonts w:ascii="Verdana" w:hAnsi="Verdana"/>
                <w:sz w:val="20"/>
                <w:lang w:val="it-IT"/>
              </w:rPr>
            </w:pPr>
            <w:r w:rsidRPr="000F51AB">
              <w:rPr>
                <w:rFonts w:ascii="Verdana" w:hAnsi="Verdana"/>
                <w:sz w:val="20"/>
                <w:lang w:val="it-IT"/>
              </w:rPr>
              <w:t>Manutenzione di impianti di riscaldamento di qualsiasi tipo e tecnologia: gasolio, gas, principio a condensazione, teleriscaldamento e impianti a tecnologia solare</w:t>
            </w:r>
          </w:p>
        </w:tc>
      </w:tr>
      <w:tr w:rsidR="0007622E" w:rsidRPr="00344DA1" w:rsidTr="00293A7D">
        <w:trPr>
          <w:gridAfter w:val="1"/>
          <w:wAfter w:w="28" w:type="dxa"/>
        </w:trPr>
        <w:tc>
          <w:tcPr>
            <w:tcW w:w="4934" w:type="dxa"/>
            <w:gridSpan w:val="2"/>
          </w:tcPr>
          <w:p w:rsidR="0007622E" w:rsidRPr="0007622E" w:rsidRDefault="0007622E" w:rsidP="00363F0C">
            <w:pPr>
              <w:pStyle w:val="Punktaufzhl"/>
              <w:numPr>
                <w:ilvl w:val="0"/>
                <w:numId w:val="17"/>
              </w:numPr>
              <w:spacing w:before="60" w:after="60"/>
              <w:ind w:left="357" w:hanging="357"/>
              <w:rPr>
                <w:rFonts w:ascii="Verdana" w:hAnsi="Verdana"/>
                <w:sz w:val="20"/>
              </w:rPr>
            </w:pPr>
            <w:r w:rsidRPr="0007622E">
              <w:rPr>
                <w:rFonts w:ascii="Verdana" w:hAnsi="Verdana"/>
                <w:sz w:val="20"/>
              </w:rPr>
              <w:t>Klimaanlagen und Programmierung automatischer Regelungen</w:t>
            </w:r>
          </w:p>
        </w:tc>
        <w:tc>
          <w:tcPr>
            <w:tcW w:w="4857" w:type="dxa"/>
            <w:gridSpan w:val="2"/>
          </w:tcPr>
          <w:p w:rsidR="0007622E" w:rsidRPr="000F51AB" w:rsidRDefault="0007622E" w:rsidP="00363F0C">
            <w:pPr>
              <w:pStyle w:val="Punktaufzhl"/>
              <w:numPr>
                <w:ilvl w:val="0"/>
                <w:numId w:val="17"/>
              </w:numPr>
              <w:spacing w:before="60" w:after="60"/>
              <w:ind w:left="357" w:hanging="357"/>
              <w:rPr>
                <w:rFonts w:ascii="Verdana" w:hAnsi="Verdana"/>
                <w:sz w:val="20"/>
                <w:lang w:val="it-IT"/>
              </w:rPr>
            </w:pPr>
            <w:r w:rsidRPr="000F51AB">
              <w:rPr>
                <w:rFonts w:ascii="Verdana" w:hAnsi="Verdana"/>
                <w:sz w:val="20"/>
                <w:lang w:val="it-IT"/>
              </w:rPr>
              <w:t>Impianti di climatizzazione e programmazione della regolazione automatica</w:t>
            </w:r>
          </w:p>
        </w:tc>
      </w:tr>
      <w:tr w:rsidR="0007622E" w:rsidRPr="0007622E" w:rsidTr="00293A7D">
        <w:trPr>
          <w:gridAfter w:val="1"/>
          <w:wAfter w:w="28" w:type="dxa"/>
        </w:trPr>
        <w:tc>
          <w:tcPr>
            <w:tcW w:w="4934" w:type="dxa"/>
            <w:gridSpan w:val="2"/>
          </w:tcPr>
          <w:p w:rsidR="0007622E" w:rsidRPr="0007622E" w:rsidRDefault="0007622E" w:rsidP="00363F0C">
            <w:pPr>
              <w:pStyle w:val="Punktaufzhl"/>
              <w:numPr>
                <w:ilvl w:val="0"/>
                <w:numId w:val="17"/>
              </w:numPr>
              <w:spacing w:before="60" w:after="60"/>
              <w:ind w:left="357" w:hanging="357"/>
              <w:rPr>
                <w:rFonts w:ascii="Verdana" w:hAnsi="Verdana"/>
                <w:sz w:val="20"/>
              </w:rPr>
            </w:pPr>
            <w:r w:rsidRPr="0007622E">
              <w:rPr>
                <w:rFonts w:ascii="Verdana" w:hAnsi="Verdana"/>
                <w:sz w:val="20"/>
              </w:rPr>
              <w:t>Verbrennungstechnik</w:t>
            </w:r>
          </w:p>
        </w:tc>
        <w:tc>
          <w:tcPr>
            <w:tcW w:w="4857" w:type="dxa"/>
            <w:gridSpan w:val="2"/>
          </w:tcPr>
          <w:p w:rsidR="0007622E" w:rsidRPr="00363F0C" w:rsidRDefault="0007622E" w:rsidP="00363F0C">
            <w:pPr>
              <w:pStyle w:val="Punktaufzhl"/>
              <w:numPr>
                <w:ilvl w:val="0"/>
                <w:numId w:val="17"/>
              </w:numPr>
              <w:spacing w:before="60" w:after="60"/>
              <w:ind w:left="357" w:hanging="357"/>
              <w:rPr>
                <w:rFonts w:ascii="Verdana" w:hAnsi="Verdana"/>
                <w:sz w:val="20"/>
              </w:rPr>
            </w:pPr>
            <w:proofErr w:type="spellStart"/>
            <w:r w:rsidRPr="00363F0C">
              <w:rPr>
                <w:rFonts w:ascii="Verdana" w:hAnsi="Verdana"/>
                <w:sz w:val="20"/>
              </w:rPr>
              <w:t>Tecniche</w:t>
            </w:r>
            <w:proofErr w:type="spellEnd"/>
            <w:r w:rsidRPr="00363F0C">
              <w:rPr>
                <w:rFonts w:ascii="Verdana" w:hAnsi="Verdana"/>
                <w:sz w:val="20"/>
              </w:rPr>
              <w:t xml:space="preserve"> di </w:t>
            </w:r>
            <w:proofErr w:type="spellStart"/>
            <w:r w:rsidRPr="00363F0C">
              <w:rPr>
                <w:rFonts w:ascii="Verdana" w:hAnsi="Verdana"/>
                <w:sz w:val="20"/>
              </w:rPr>
              <w:t>combustione</w:t>
            </w:r>
            <w:proofErr w:type="spellEnd"/>
          </w:p>
        </w:tc>
      </w:tr>
      <w:tr w:rsidR="00FF55D6" w:rsidRPr="00344DA1" w:rsidTr="00293A7D">
        <w:trPr>
          <w:gridAfter w:val="1"/>
          <w:wAfter w:w="28" w:type="dxa"/>
        </w:trPr>
        <w:tc>
          <w:tcPr>
            <w:tcW w:w="4934" w:type="dxa"/>
            <w:gridSpan w:val="2"/>
          </w:tcPr>
          <w:p w:rsidR="00FF55D6" w:rsidRPr="00FF55D6" w:rsidRDefault="00FF55D6" w:rsidP="00363F0C">
            <w:pPr>
              <w:pStyle w:val="Punktaufzhl"/>
              <w:numPr>
                <w:ilvl w:val="0"/>
                <w:numId w:val="17"/>
              </w:numPr>
              <w:spacing w:before="60" w:after="60"/>
              <w:ind w:left="357" w:hanging="357"/>
              <w:rPr>
                <w:rFonts w:ascii="Verdana" w:hAnsi="Verdana"/>
                <w:sz w:val="20"/>
              </w:rPr>
            </w:pPr>
            <w:r w:rsidRPr="00FF55D6">
              <w:rPr>
                <w:rFonts w:ascii="Verdana" w:hAnsi="Verdana"/>
                <w:sz w:val="20"/>
              </w:rPr>
              <w:t>Grundkenntnisse in der Haustechnik</w:t>
            </w:r>
          </w:p>
        </w:tc>
        <w:tc>
          <w:tcPr>
            <w:tcW w:w="4857" w:type="dxa"/>
            <w:gridSpan w:val="2"/>
          </w:tcPr>
          <w:p w:rsidR="00FF55D6" w:rsidRPr="000F51AB" w:rsidRDefault="00FF55D6" w:rsidP="00363F0C">
            <w:pPr>
              <w:pStyle w:val="Punktaufzhl"/>
              <w:numPr>
                <w:ilvl w:val="0"/>
                <w:numId w:val="17"/>
              </w:numPr>
              <w:spacing w:before="60" w:after="60"/>
              <w:ind w:left="357" w:hanging="357"/>
              <w:rPr>
                <w:rFonts w:ascii="Verdana" w:hAnsi="Verdana"/>
                <w:sz w:val="20"/>
                <w:lang w:val="it-IT"/>
              </w:rPr>
            </w:pPr>
            <w:r w:rsidRPr="000F51AB">
              <w:rPr>
                <w:rFonts w:ascii="Verdana" w:hAnsi="Verdana"/>
                <w:sz w:val="20"/>
                <w:lang w:val="it-IT"/>
              </w:rPr>
              <w:t>Nozioni di base sugli impianti tecnici</w:t>
            </w:r>
          </w:p>
        </w:tc>
      </w:tr>
      <w:tr w:rsidR="00FF55D6" w:rsidRPr="00344DA1" w:rsidTr="00293A7D">
        <w:trPr>
          <w:gridAfter w:val="1"/>
          <w:wAfter w:w="28" w:type="dxa"/>
        </w:trPr>
        <w:tc>
          <w:tcPr>
            <w:tcW w:w="4934" w:type="dxa"/>
            <w:gridSpan w:val="2"/>
          </w:tcPr>
          <w:p w:rsidR="00FF55D6" w:rsidRPr="00FF55D6" w:rsidRDefault="00FF55D6" w:rsidP="00363F0C">
            <w:pPr>
              <w:pStyle w:val="Punktaufzhl"/>
              <w:numPr>
                <w:ilvl w:val="0"/>
                <w:numId w:val="17"/>
              </w:numPr>
              <w:spacing w:before="60" w:after="60"/>
              <w:ind w:left="357" w:hanging="357"/>
              <w:rPr>
                <w:rFonts w:ascii="Verdana" w:hAnsi="Verdana"/>
                <w:sz w:val="20"/>
              </w:rPr>
            </w:pPr>
            <w:r w:rsidRPr="00FF55D6">
              <w:rPr>
                <w:rFonts w:ascii="Verdana" w:hAnsi="Verdana"/>
                <w:sz w:val="20"/>
              </w:rPr>
              <w:t>Energiegewinnung aus Biomasse</w:t>
            </w:r>
          </w:p>
        </w:tc>
        <w:tc>
          <w:tcPr>
            <w:tcW w:w="4857" w:type="dxa"/>
            <w:gridSpan w:val="2"/>
          </w:tcPr>
          <w:p w:rsidR="00FF55D6" w:rsidRPr="000F51AB" w:rsidRDefault="00FF55D6" w:rsidP="00363F0C">
            <w:pPr>
              <w:pStyle w:val="Punktaufzhl"/>
              <w:numPr>
                <w:ilvl w:val="0"/>
                <w:numId w:val="17"/>
              </w:numPr>
              <w:spacing w:before="60" w:after="60"/>
              <w:ind w:left="357" w:hanging="357"/>
              <w:rPr>
                <w:rFonts w:ascii="Verdana" w:hAnsi="Verdana"/>
                <w:sz w:val="20"/>
                <w:lang w:val="it-IT"/>
              </w:rPr>
            </w:pPr>
            <w:r w:rsidRPr="000F51AB">
              <w:rPr>
                <w:rFonts w:ascii="Verdana" w:hAnsi="Verdana"/>
                <w:sz w:val="20"/>
                <w:lang w:val="it-IT"/>
              </w:rPr>
              <w:t>Generazione di energia da biomassa</w:t>
            </w:r>
          </w:p>
        </w:tc>
      </w:tr>
      <w:tr w:rsidR="00FF55D6" w:rsidRPr="00FF55D6" w:rsidTr="00293A7D">
        <w:trPr>
          <w:gridAfter w:val="1"/>
          <w:wAfter w:w="28" w:type="dxa"/>
          <w:trHeight w:val="816"/>
        </w:trPr>
        <w:tc>
          <w:tcPr>
            <w:tcW w:w="4934" w:type="dxa"/>
            <w:gridSpan w:val="2"/>
          </w:tcPr>
          <w:p w:rsidR="00FF55D6" w:rsidRPr="00FF55D6" w:rsidRDefault="00FF55D6" w:rsidP="00363F0C">
            <w:pPr>
              <w:pStyle w:val="Punktaufzhl"/>
              <w:numPr>
                <w:ilvl w:val="0"/>
                <w:numId w:val="17"/>
              </w:numPr>
              <w:spacing w:before="60" w:after="60"/>
              <w:ind w:left="357" w:hanging="357"/>
              <w:rPr>
                <w:rFonts w:ascii="Verdana" w:hAnsi="Verdana"/>
                <w:sz w:val="20"/>
              </w:rPr>
            </w:pPr>
            <w:r w:rsidRPr="00FF55D6">
              <w:rPr>
                <w:rFonts w:ascii="Verdana" w:hAnsi="Verdana"/>
                <w:sz w:val="20"/>
              </w:rPr>
              <w:t>Grundkenntnisse der Elektrotechnik</w:t>
            </w:r>
          </w:p>
        </w:tc>
        <w:tc>
          <w:tcPr>
            <w:tcW w:w="4857" w:type="dxa"/>
            <w:gridSpan w:val="2"/>
          </w:tcPr>
          <w:p w:rsidR="00FF55D6" w:rsidRPr="00363F0C" w:rsidRDefault="00FF55D6" w:rsidP="00363F0C">
            <w:pPr>
              <w:pStyle w:val="Punktaufzhl"/>
              <w:numPr>
                <w:ilvl w:val="0"/>
                <w:numId w:val="17"/>
              </w:numPr>
              <w:spacing w:before="60" w:after="60"/>
              <w:ind w:left="357" w:hanging="357"/>
              <w:rPr>
                <w:rFonts w:ascii="Verdana" w:hAnsi="Verdana"/>
                <w:sz w:val="20"/>
              </w:rPr>
            </w:pPr>
            <w:proofErr w:type="spellStart"/>
            <w:r w:rsidRPr="00363F0C">
              <w:rPr>
                <w:rFonts w:ascii="Verdana" w:hAnsi="Verdana"/>
                <w:sz w:val="20"/>
              </w:rPr>
              <w:t>Nozioni</w:t>
            </w:r>
            <w:proofErr w:type="spellEnd"/>
            <w:r w:rsidRPr="00363F0C">
              <w:rPr>
                <w:rFonts w:ascii="Verdana" w:hAnsi="Verdana"/>
                <w:sz w:val="20"/>
              </w:rPr>
              <w:t xml:space="preserve"> </w:t>
            </w:r>
            <w:proofErr w:type="spellStart"/>
            <w:r w:rsidRPr="00363F0C">
              <w:rPr>
                <w:rFonts w:ascii="Verdana" w:hAnsi="Verdana"/>
                <w:sz w:val="20"/>
              </w:rPr>
              <w:t>fondamentali</w:t>
            </w:r>
            <w:proofErr w:type="spellEnd"/>
            <w:r w:rsidRPr="00363F0C">
              <w:rPr>
                <w:rFonts w:ascii="Verdana" w:hAnsi="Verdana"/>
                <w:sz w:val="20"/>
              </w:rPr>
              <w:t xml:space="preserve"> di </w:t>
            </w:r>
            <w:proofErr w:type="spellStart"/>
            <w:r w:rsidRPr="00363F0C">
              <w:rPr>
                <w:rFonts w:ascii="Verdana" w:hAnsi="Verdana"/>
                <w:sz w:val="20"/>
              </w:rPr>
              <w:t>elettrotecnica</w:t>
            </w:r>
            <w:proofErr w:type="spellEnd"/>
          </w:p>
        </w:tc>
      </w:tr>
      <w:tr w:rsidR="00FF55D6" w:rsidRPr="00344DA1" w:rsidTr="00293A7D">
        <w:trPr>
          <w:gridAfter w:val="1"/>
          <w:wAfter w:w="28" w:type="dxa"/>
        </w:trPr>
        <w:tc>
          <w:tcPr>
            <w:tcW w:w="4934" w:type="dxa"/>
            <w:gridSpan w:val="2"/>
          </w:tcPr>
          <w:p w:rsidR="00FF55D6" w:rsidRPr="00FF55D6" w:rsidRDefault="00FF55D6" w:rsidP="00363F0C">
            <w:pPr>
              <w:pStyle w:val="Punktaufzhl"/>
              <w:numPr>
                <w:ilvl w:val="0"/>
                <w:numId w:val="17"/>
              </w:numPr>
              <w:spacing w:before="60" w:after="60"/>
              <w:ind w:left="357" w:hanging="357"/>
              <w:rPr>
                <w:rFonts w:ascii="Verdana" w:hAnsi="Verdana"/>
                <w:sz w:val="20"/>
              </w:rPr>
            </w:pPr>
            <w:r w:rsidRPr="00FF55D6">
              <w:rPr>
                <w:rFonts w:ascii="Verdana" w:hAnsi="Verdana"/>
                <w:sz w:val="20"/>
              </w:rPr>
              <w:lastRenderedPageBreak/>
              <w:t>Grundkenntnisse über die Sicherheitsbestimmungen am Arbeitsplatz</w:t>
            </w:r>
          </w:p>
        </w:tc>
        <w:tc>
          <w:tcPr>
            <w:tcW w:w="4857" w:type="dxa"/>
            <w:gridSpan w:val="2"/>
          </w:tcPr>
          <w:p w:rsidR="00FF55D6" w:rsidRPr="000F51AB" w:rsidRDefault="00FF55D6" w:rsidP="00363F0C">
            <w:pPr>
              <w:pStyle w:val="Punktaufzhl"/>
              <w:numPr>
                <w:ilvl w:val="0"/>
                <w:numId w:val="17"/>
              </w:numPr>
              <w:spacing w:before="60" w:after="60"/>
              <w:ind w:left="357" w:hanging="357"/>
              <w:rPr>
                <w:rFonts w:ascii="Verdana" w:hAnsi="Verdana"/>
                <w:sz w:val="20"/>
                <w:lang w:val="it-IT"/>
              </w:rPr>
            </w:pPr>
            <w:r w:rsidRPr="000F51AB">
              <w:rPr>
                <w:rFonts w:ascii="Verdana" w:hAnsi="Verdana"/>
                <w:sz w:val="20"/>
                <w:lang w:val="it-IT"/>
              </w:rPr>
              <w:t>Nozioni fondamentali in materia di sicurezza sul lavoro</w:t>
            </w:r>
          </w:p>
        </w:tc>
      </w:tr>
      <w:tr w:rsidR="00F22947" w:rsidRPr="00344DA1" w:rsidTr="00293A7D">
        <w:trPr>
          <w:gridAfter w:val="1"/>
          <w:wAfter w:w="28" w:type="dxa"/>
        </w:trPr>
        <w:tc>
          <w:tcPr>
            <w:tcW w:w="4934" w:type="dxa"/>
            <w:gridSpan w:val="2"/>
          </w:tcPr>
          <w:p w:rsidR="00F22947" w:rsidRPr="00F22947" w:rsidRDefault="00F22947" w:rsidP="00363F0C">
            <w:pPr>
              <w:pStyle w:val="Punktaufzhl"/>
              <w:numPr>
                <w:ilvl w:val="0"/>
                <w:numId w:val="17"/>
              </w:numPr>
              <w:spacing w:before="60" w:after="60"/>
              <w:ind w:left="357" w:hanging="357"/>
              <w:rPr>
                <w:rFonts w:ascii="Verdana" w:hAnsi="Verdana"/>
                <w:sz w:val="20"/>
              </w:rPr>
            </w:pPr>
            <w:r w:rsidRPr="00F22947">
              <w:rPr>
                <w:rFonts w:ascii="Verdana" w:hAnsi="Verdana"/>
                <w:sz w:val="20"/>
              </w:rPr>
              <w:t>Kenntnisse über die Dienstpflichten und Verhaltensregeln des öffentlichen Bediensteten</w:t>
            </w:r>
          </w:p>
        </w:tc>
        <w:tc>
          <w:tcPr>
            <w:tcW w:w="4857" w:type="dxa"/>
            <w:gridSpan w:val="2"/>
          </w:tcPr>
          <w:p w:rsidR="00F22947" w:rsidRPr="000F51AB" w:rsidRDefault="00F22947" w:rsidP="00363F0C">
            <w:pPr>
              <w:pStyle w:val="Punktaufzhl"/>
              <w:numPr>
                <w:ilvl w:val="0"/>
                <w:numId w:val="17"/>
              </w:numPr>
              <w:spacing w:before="60" w:after="60"/>
              <w:ind w:left="357" w:hanging="357"/>
              <w:rPr>
                <w:rFonts w:ascii="Verdana" w:hAnsi="Verdana"/>
                <w:sz w:val="20"/>
                <w:lang w:val="it-IT"/>
              </w:rPr>
            </w:pPr>
            <w:r w:rsidRPr="000F51AB">
              <w:rPr>
                <w:rFonts w:ascii="Verdana" w:hAnsi="Verdana"/>
                <w:sz w:val="20"/>
                <w:lang w:val="it-IT"/>
              </w:rPr>
              <w:t>Nozioni sul codice degli obblighi di servizio e di comportamento del dipendente pubblico</w:t>
            </w:r>
          </w:p>
        </w:tc>
      </w:tr>
      <w:tr w:rsidR="00F22947" w:rsidRPr="00344DA1" w:rsidTr="00293A7D">
        <w:trPr>
          <w:gridAfter w:val="1"/>
          <w:wAfter w:w="28" w:type="dxa"/>
        </w:trPr>
        <w:tc>
          <w:tcPr>
            <w:tcW w:w="4934" w:type="dxa"/>
            <w:gridSpan w:val="2"/>
          </w:tcPr>
          <w:p w:rsidR="00F22947" w:rsidRPr="00F22947" w:rsidRDefault="00F22947" w:rsidP="00363F0C">
            <w:pPr>
              <w:pStyle w:val="Punktaufzhl"/>
              <w:numPr>
                <w:ilvl w:val="0"/>
                <w:numId w:val="17"/>
              </w:numPr>
              <w:spacing w:before="60" w:after="60"/>
              <w:ind w:left="357" w:hanging="357"/>
              <w:rPr>
                <w:rFonts w:ascii="Verdana" w:hAnsi="Verdana"/>
                <w:sz w:val="20"/>
              </w:rPr>
            </w:pPr>
            <w:r w:rsidRPr="00F22947">
              <w:rPr>
                <w:rFonts w:ascii="Verdana" w:hAnsi="Verdana"/>
                <w:sz w:val="20"/>
              </w:rPr>
              <w:t>Kenntnisse in der Anwendung von Internet und der gängigen Office-Programme, insbesondere von Textverarbeitungs- und Tabellen</w:t>
            </w:r>
            <w:r>
              <w:rPr>
                <w:rFonts w:ascii="Verdana" w:hAnsi="Verdana"/>
                <w:sz w:val="20"/>
              </w:rPr>
              <w:t>-</w:t>
            </w:r>
            <w:r w:rsidRPr="00F22947">
              <w:rPr>
                <w:rFonts w:ascii="Verdana" w:hAnsi="Verdana"/>
                <w:sz w:val="20"/>
              </w:rPr>
              <w:t>kalkulationsprogrammen</w:t>
            </w:r>
          </w:p>
        </w:tc>
        <w:tc>
          <w:tcPr>
            <w:tcW w:w="4857" w:type="dxa"/>
            <w:gridSpan w:val="2"/>
          </w:tcPr>
          <w:p w:rsidR="00F22947" w:rsidRPr="000F51AB" w:rsidRDefault="00F22947" w:rsidP="00363F0C">
            <w:pPr>
              <w:pStyle w:val="Punktaufzhl"/>
              <w:numPr>
                <w:ilvl w:val="0"/>
                <w:numId w:val="17"/>
              </w:numPr>
              <w:spacing w:before="60" w:after="60"/>
              <w:ind w:left="357" w:hanging="357"/>
              <w:rPr>
                <w:rFonts w:ascii="Verdana" w:hAnsi="Verdana"/>
                <w:sz w:val="20"/>
                <w:lang w:val="it-IT"/>
              </w:rPr>
            </w:pPr>
            <w:r w:rsidRPr="000F51AB">
              <w:rPr>
                <w:rFonts w:ascii="Verdana" w:hAnsi="Verdana"/>
                <w:sz w:val="20"/>
                <w:lang w:val="it-IT"/>
              </w:rPr>
              <w:t>Nozioni sull’uso di internet e dei programmi office, con particolare riguardo ai programmi di elaborazione testi e fogli elettronici</w:t>
            </w:r>
          </w:p>
        </w:tc>
      </w:tr>
      <w:tr w:rsidR="008E7307" w:rsidRPr="008E7307" w:rsidTr="00293A7D">
        <w:trPr>
          <w:gridAfter w:val="2"/>
          <w:wAfter w:w="37" w:type="dxa"/>
        </w:trPr>
        <w:tc>
          <w:tcPr>
            <w:tcW w:w="4934" w:type="dxa"/>
            <w:gridSpan w:val="2"/>
          </w:tcPr>
          <w:p w:rsidR="008E7307" w:rsidRPr="008E7307" w:rsidRDefault="008E7307" w:rsidP="00D159EC">
            <w:pPr>
              <w:pStyle w:val="abcAufzlinks"/>
              <w:numPr>
                <w:ilvl w:val="0"/>
                <w:numId w:val="0"/>
              </w:numPr>
              <w:spacing w:before="60" w:after="60"/>
              <w:rPr>
                <w:rFonts w:ascii="Verdana" w:hAnsi="Verdana"/>
                <w:b/>
                <w:sz w:val="20"/>
                <w:lang w:val="de-DE"/>
              </w:rPr>
            </w:pPr>
            <w:r w:rsidRPr="008E7307">
              <w:rPr>
                <w:rFonts w:ascii="Verdana" w:hAnsi="Verdana"/>
                <w:b/>
                <w:sz w:val="20"/>
                <w:lang w:val="de-DE"/>
              </w:rPr>
              <w:t>Methodenkompetenz</w:t>
            </w:r>
            <w:r w:rsidR="00907D62">
              <w:rPr>
                <w:rFonts w:ascii="Verdana" w:hAnsi="Verdana"/>
                <w:b/>
                <w:sz w:val="20"/>
                <w:lang w:val="de-DE"/>
              </w:rPr>
              <w:t>:</w:t>
            </w:r>
          </w:p>
        </w:tc>
        <w:tc>
          <w:tcPr>
            <w:tcW w:w="4848" w:type="dxa"/>
          </w:tcPr>
          <w:p w:rsidR="008E7307" w:rsidRPr="008E7307" w:rsidRDefault="008E7307" w:rsidP="00D159EC">
            <w:pPr>
              <w:pStyle w:val="abcAufzlinks"/>
              <w:numPr>
                <w:ilvl w:val="0"/>
                <w:numId w:val="0"/>
              </w:numPr>
              <w:spacing w:before="60" w:after="60"/>
              <w:rPr>
                <w:rFonts w:ascii="Verdana" w:hAnsi="Verdana"/>
                <w:b/>
                <w:sz w:val="20"/>
                <w:lang w:val="de-DE"/>
              </w:rPr>
            </w:pPr>
            <w:proofErr w:type="spellStart"/>
            <w:r w:rsidRPr="008E7307">
              <w:rPr>
                <w:rFonts w:ascii="Verdana" w:hAnsi="Verdana"/>
                <w:b/>
                <w:sz w:val="20"/>
                <w:lang w:val="de-DE"/>
              </w:rPr>
              <w:t>Competenza</w:t>
            </w:r>
            <w:proofErr w:type="spellEnd"/>
            <w:r w:rsidRPr="008E7307">
              <w:rPr>
                <w:rFonts w:ascii="Verdana" w:hAnsi="Verdana"/>
                <w:b/>
                <w:sz w:val="20"/>
                <w:lang w:val="de-DE"/>
              </w:rPr>
              <w:t xml:space="preserve"> </w:t>
            </w:r>
            <w:proofErr w:type="spellStart"/>
            <w:r w:rsidRPr="008E7307">
              <w:rPr>
                <w:rFonts w:ascii="Verdana" w:hAnsi="Verdana"/>
                <w:b/>
                <w:sz w:val="20"/>
                <w:lang w:val="de-DE"/>
              </w:rPr>
              <w:t>metodica</w:t>
            </w:r>
            <w:proofErr w:type="spellEnd"/>
            <w:r w:rsidR="00907D62">
              <w:rPr>
                <w:rFonts w:ascii="Verdana" w:hAnsi="Verdana"/>
                <w:b/>
                <w:sz w:val="20"/>
                <w:lang w:val="de-DE"/>
              </w:rPr>
              <w:t>:</w:t>
            </w:r>
          </w:p>
        </w:tc>
      </w:tr>
      <w:tr w:rsidR="008E7307" w:rsidRPr="009C0AF9" w:rsidTr="00293A7D">
        <w:trPr>
          <w:gridAfter w:val="2"/>
          <w:wAfter w:w="37" w:type="dxa"/>
        </w:trPr>
        <w:tc>
          <w:tcPr>
            <w:tcW w:w="4934" w:type="dxa"/>
            <w:gridSpan w:val="2"/>
          </w:tcPr>
          <w:p w:rsidR="008E7307" w:rsidRPr="009C0AF9" w:rsidRDefault="008E7307" w:rsidP="00801FC8">
            <w:pPr>
              <w:pStyle w:val="Punktaufzhl"/>
              <w:numPr>
                <w:ilvl w:val="0"/>
                <w:numId w:val="17"/>
              </w:numPr>
              <w:spacing w:before="60" w:after="60"/>
              <w:ind w:left="357" w:hanging="357"/>
              <w:rPr>
                <w:rFonts w:ascii="Verdana" w:hAnsi="Verdana"/>
                <w:sz w:val="20"/>
              </w:rPr>
            </w:pPr>
            <w:r w:rsidRPr="008E7307">
              <w:rPr>
                <w:rFonts w:ascii="Verdana" w:hAnsi="Verdana"/>
                <w:sz w:val="20"/>
              </w:rPr>
              <w:t>Organisationsgrundsätze</w:t>
            </w:r>
          </w:p>
        </w:tc>
        <w:tc>
          <w:tcPr>
            <w:tcW w:w="4848" w:type="dxa"/>
          </w:tcPr>
          <w:p w:rsidR="008E7307" w:rsidRPr="009C0AF9" w:rsidRDefault="00847CF2" w:rsidP="00801FC8">
            <w:pPr>
              <w:pStyle w:val="Punktaufzhl"/>
              <w:numPr>
                <w:ilvl w:val="0"/>
                <w:numId w:val="17"/>
              </w:numPr>
              <w:spacing w:before="60" w:after="60"/>
              <w:ind w:left="357" w:hanging="357"/>
              <w:rPr>
                <w:rFonts w:ascii="Verdana" w:hAnsi="Verdana"/>
                <w:sz w:val="20"/>
              </w:rPr>
            </w:pPr>
            <w:proofErr w:type="spellStart"/>
            <w:r>
              <w:rPr>
                <w:rFonts w:ascii="Verdana" w:hAnsi="Verdana"/>
                <w:sz w:val="20"/>
              </w:rPr>
              <w:t>P</w:t>
            </w:r>
            <w:r w:rsidR="008E7307" w:rsidRPr="008E7307">
              <w:rPr>
                <w:rFonts w:ascii="Verdana" w:hAnsi="Verdana"/>
                <w:sz w:val="20"/>
              </w:rPr>
              <w:t>rincipi</w:t>
            </w:r>
            <w:proofErr w:type="spellEnd"/>
            <w:r w:rsidR="008E7307" w:rsidRPr="008E7307">
              <w:rPr>
                <w:rFonts w:ascii="Verdana" w:hAnsi="Verdana"/>
                <w:sz w:val="20"/>
              </w:rPr>
              <w:t xml:space="preserve"> di </w:t>
            </w:r>
            <w:proofErr w:type="spellStart"/>
            <w:r w:rsidR="008E7307" w:rsidRPr="008E7307">
              <w:rPr>
                <w:rFonts w:ascii="Verdana" w:hAnsi="Verdana"/>
                <w:sz w:val="20"/>
              </w:rPr>
              <w:t>organizzazione</w:t>
            </w:r>
            <w:proofErr w:type="spellEnd"/>
          </w:p>
        </w:tc>
      </w:tr>
      <w:tr w:rsidR="008E7307" w:rsidRPr="00C66353" w:rsidTr="00293A7D">
        <w:trPr>
          <w:gridAfter w:val="2"/>
          <w:wAfter w:w="37" w:type="dxa"/>
        </w:trPr>
        <w:tc>
          <w:tcPr>
            <w:tcW w:w="4934" w:type="dxa"/>
            <w:gridSpan w:val="2"/>
          </w:tcPr>
          <w:p w:rsidR="008E7307" w:rsidRPr="008E7307" w:rsidRDefault="008E7307" w:rsidP="00801FC8">
            <w:pPr>
              <w:pStyle w:val="Punktaufzhl"/>
              <w:numPr>
                <w:ilvl w:val="0"/>
                <w:numId w:val="17"/>
              </w:numPr>
              <w:spacing w:before="60" w:after="60"/>
              <w:ind w:left="357" w:hanging="357"/>
              <w:rPr>
                <w:rFonts w:ascii="Verdana" w:hAnsi="Verdana"/>
                <w:sz w:val="20"/>
              </w:rPr>
            </w:pPr>
            <w:r w:rsidRPr="008E7307">
              <w:rPr>
                <w:rFonts w:ascii="Verdana" w:hAnsi="Verdana"/>
                <w:sz w:val="20"/>
              </w:rPr>
              <w:t>effizientes Zeit- und Selbst-management</w:t>
            </w:r>
          </w:p>
        </w:tc>
        <w:tc>
          <w:tcPr>
            <w:tcW w:w="4848" w:type="dxa"/>
          </w:tcPr>
          <w:p w:rsidR="008E7307" w:rsidRPr="008E7307" w:rsidRDefault="00847CF2" w:rsidP="00C66353">
            <w:pPr>
              <w:pStyle w:val="Punktaufzhl"/>
              <w:numPr>
                <w:ilvl w:val="0"/>
                <w:numId w:val="17"/>
              </w:numPr>
              <w:spacing w:before="60" w:after="60"/>
              <w:ind w:left="357" w:hanging="357"/>
              <w:rPr>
                <w:rFonts w:ascii="Verdana" w:hAnsi="Verdana"/>
                <w:sz w:val="20"/>
              </w:rPr>
            </w:pPr>
            <w:r>
              <w:rPr>
                <w:rFonts w:ascii="Verdana" w:hAnsi="Verdana"/>
                <w:sz w:val="20"/>
              </w:rPr>
              <w:t>T</w:t>
            </w:r>
            <w:r w:rsidR="008E7307" w:rsidRPr="00C66353">
              <w:rPr>
                <w:rFonts w:ascii="Verdana" w:hAnsi="Verdana"/>
                <w:sz w:val="20"/>
              </w:rPr>
              <w:t xml:space="preserve">ime- e </w:t>
            </w:r>
            <w:proofErr w:type="spellStart"/>
            <w:r w:rsidR="008E7307" w:rsidRPr="00C66353">
              <w:rPr>
                <w:rFonts w:ascii="Verdana" w:hAnsi="Verdana"/>
                <w:sz w:val="20"/>
              </w:rPr>
              <w:t>selfmanagement</w:t>
            </w:r>
            <w:proofErr w:type="spellEnd"/>
            <w:r w:rsidR="008E7307" w:rsidRPr="00C66353">
              <w:rPr>
                <w:rFonts w:ascii="Verdana" w:hAnsi="Verdana"/>
                <w:sz w:val="20"/>
              </w:rPr>
              <w:t xml:space="preserve"> </w:t>
            </w:r>
            <w:proofErr w:type="spellStart"/>
            <w:r w:rsidR="008E7307" w:rsidRPr="00C66353">
              <w:rPr>
                <w:rFonts w:ascii="Verdana" w:hAnsi="Verdana"/>
                <w:sz w:val="20"/>
              </w:rPr>
              <w:t>efficiente</w:t>
            </w:r>
            <w:proofErr w:type="spellEnd"/>
          </w:p>
        </w:tc>
      </w:tr>
      <w:tr w:rsidR="008E7307" w:rsidRPr="008E7307" w:rsidTr="00293A7D">
        <w:trPr>
          <w:gridAfter w:val="2"/>
          <w:wAfter w:w="37" w:type="dxa"/>
        </w:trPr>
        <w:tc>
          <w:tcPr>
            <w:tcW w:w="4934" w:type="dxa"/>
            <w:gridSpan w:val="2"/>
          </w:tcPr>
          <w:p w:rsidR="008E7307" w:rsidRPr="008E7307" w:rsidRDefault="008E7307" w:rsidP="00D159EC">
            <w:pPr>
              <w:pStyle w:val="abcAufzlinks"/>
              <w:numPr>
                <w:ilvl w:val="0"/>
                <w:numId w:val="0"/>
              </w:numPr>
              <w:spacing w:before="60" w:after="60"/>
              <w:rPr>
                <w:rFonts w:ascii="Verdana" w:hAnsi="Verdana"/>
                <w:b/>
                <w:sz w:val="20"/>
                <w:lang w:val="de-DE"/>
              </w:rPr>
            </w:pPr>
            <w:r w:rsidRPr="008E7307">
              <w:rPr>
                <w:rFonts w:ascii="Verdana" w:hAnsi="Verdana"/>
                <w:b/>
                <w:sz w:val="20"/>
                <w:lang w:val="de-DE"/>
              </w:rPr>
              <w:t>Persönliche und soziale Kompetenz:</w:t>
            </w:r>
          </w:p>
        </w:tc>
        <w:tc>
          <w:tcPr>
            <w:tcW w:w="4848" w:type="dxa"/>
          </w:tcPr>
          <w:p w:rsidR="008E7307" w:rsidRPr="008E7307" w:rsidRDefault="008E7307" w:rsidP="00D159EC">
            <w:pPr>
              <w:pStyle w:val="abcAufzlinks"/>
              <w:numPr>
                <w:ilvl w:val="0"/>
                <w:numId w:val="0"/>
              </w:numPr>
              <w:spacing w:before="60" w:after="60"/>
              <w:rPr>
                <w:rFonts w:ascii="Verdana" w:hAnsi="Verdana"/>
                <w:b/>
                <w:sz w:val="20"/>
                <w:lang w:val="de-DE"/>
              </w:rPr>
            </w:pPr>
            <w:proofErr w:type="spellStart"/>
            <w:r w:rsidRPr="008E7307">
              <w:rPr>
                <w:rFonts w:ascii="Verdana" w:hAnsi="Verdana"/>
                <w:b/>
                <w:sz w:val="20"/>
                <w:lang w:val="de-DE"/>
              </w:rPr>
              <w:t>Competenza</w:t>
            </w:r>
            <w:proofErr w:type="spellEnd"/>
            <w:r w:rsidRPr="008E7307">
              <w:rPr>
                <w:rFonts w:ascii="Verdana" w:hAnsi="Verdana"/>
                <w:b/>
                <w:sz w:val="20"/>
                <w:lang w:val="de-DE"/>
              </w:rPr>
              <w:t xml:space="preserve"> personale e </w:t>
            </w:r>
            <w:proofErr w:type="spellStart"/>
            <w:r w:rsidRPr="008E7307">
              <w:rPr>
                <w:rFonts w:ascii="Verdana" w:hAnsi="Verdana"/>
                <w:b/>
                <w:sz w:val="20"/>
                <w:lang w:val="de-DE"/>
              </w:rPr>
              <w:t>sociale</w:t>
            </w:r>
            <w:proofErr w:type="spellEnd"/>
            <w:r w:rsidRPr="008E7307">
              <w:rPr>
                <w:rFonts w:ascii="Verdana" w:hAnsi="Verdana"/>
                <w:b/>
                <w:sz w:val="20"/>
                <w:lang w:val="de-DE"/>
              </w:rPr>
              <w:t>:</w:t>
            </w:r>
          </w:p>
        </w:tc>
      </w:tr>
      <w:tr w:rsidR="008E7307" w:rsidRPr="00344DA1" w:rsidTr="00293A7D">
        <w:trPr>
          <w:gridAfter w:val="2"/>
          <w:wAfter w:w="37" w:type="dxa"/>
        </w:trPr>
        <w:tc>
          <w:tcPr>
            <w:tcW w:w="4934" w:type="dxa"/>
            <w:gridSpan w:val="2"/>
          </w:tcPr>
          <w:p w:rsidR="008E7307" w:rsidRPr="008E7307" w:rsidRDefault="008E7307" w:rsidP="00801FC8">
            <w:pPr>
              <w:pStyle w:val="Punktaufzhl"/>
              <w:numPr>
                <w:ilvl w:val="0"/>
                <w:numId w:val="17"/>
              </w:numPr>
              <w:spacing w:before="60" w:after="60"/>
              <w:ind w:left="357" w:hanging="357"/>
              <w:rPr>
                <w:rFonts w:ascii="Verdana" w:hAnsi="Verdana"/>
                <w:sz w:val="20"/>
              </w:rPr>
            </w:pPr>
            <w:r w:rsidRPr="008E7307">
              <w:rPr>
                <w:rFonts w:ascii="Verdana" w:hAnsi="Verdana"/>
                <w:sz w:val="20"/>
              </w:rPr>
              <w:t xml:space="preserve">Selbständigkeit und Eigeninitiative </w:t>
            </w:r>
          </w:p>
        </w:tc>
        <w:tc>
          <w:tcPr>
            <w:tcW w:w="4848" w:type="dxa"/>
          </w:tcPr>
          <w:p w:rsidR="008E7307" w:rsidRPr="00702A45" w:rsidRDefault="00847CF2" w:rsidP="00801FC8">
            <w:pPr>
              <w:pStyle w:val="Punktaufzhl"/>
              <w:numPr>
                <w:ilvl w:val="0"/>
                <w:numId w:val="17"/>
              </w:numPr>
              <w:tabs>
                <w:tab w:val="clear" w:pos="360"/>
                <w:tab w:val="num" w:pos="234"/>
              </w:tabs>
              <w:spacing w:before="60" w:after="60"/>
              <w:ind w:left="357" w:hanging="357"/>
              <w:rPr>
                <w:rFonts w:ascii="Verdana" w:hAnsi="Verdana"/>
                <w:sz w:val="20"/>
                <w:lang w:val="it-IT"/>
              </w:rPr>
            </w:pPr>
            <w:r>
              <w:rPr>
                <w:rFonts w:ascii="Verdana" w:hAnsi="Verdana"/>
                <w:sz w:val="20"/>
                <w:lang w:val="it-IT"/>
              </w:rPr>
              <w:t>A</w:t>
            </w:r>
            <w:r w:rsidR="008E7307" w:rsidRPr="00702A45">
              <w:rPr>
                <w:rFonts w:ascii="Verdana" w:hAnsi="Verdana"/>
                <w:sz w:val="20"/>
                <w:lang w:val="it-IT"/>
              </w:rPr>
              <w:t>utonomia e spirito di iniziativa</w:t>
            </w:r>
          </w:p>
        </w:tc>
      </w:tr>
      <w:tr w:rsidR="008E7307" w:rsidRPr="008E7307" w:rsidTr="00293A7D">
        <w:trPr>
          <w:gridAfter w:val="2"/>
          <w:wAfter w:w="37" w:type="dxa"/>
        </w:trPr>
        <w:tc>
          <w:tcPr>
            <w:tcW w:w="4934" w:type="dxa"/>
            <w:gridSpan w:val="2"/>
          </w:tcPr>
          <w:p w:rsidR="008E7307" w:rsidRPr="008E7307" w:rsidRDefault="008E7307" w:rsidP="00801FC8">
            <w:pPr>
              <w:pStyle w:val="Punktaufzhl"/>
              <w:numPr>
                <w:ilvl w:val="0"/>
                <w:numId w:val="17"/>
              </w:numPr>
              <w:spacing w:before="60" w:after="60"/>
              <w:ind w:left="357" w:hanging="357"/>
              <w:rPr>
                <w:rFonts w:ascii="Verdana" w:hAnsi="Verdana"/>
                <w:sz w:val="20"/>
              </w:rPr>
            </w:pPr>
            <w:r w:rsidRPr="008E7307">
              <w:rPr>
                <w:rFonts w:ascii="Verdana" w:hAnsi="Verdana"/>
                <w:sz w:val="20"/>
              </w:rPr>
              <w:t>Kommunikationsfähigkeit</w:t>
            </w:r>
          </w:p>
        </w:tc>
        <w:tc>
          <w:tcPr>
            <w:tcW w:w="4848" w:type="dxa"/>
          </w:tcPr>
          <w:p w:rsidR="008E7307" w:rsidRPr="008E7307" w:rsidRDefault="00847CF2" w:rsidP="00801FC8">
            <w:pPr>
              <w:pStyle w:val="Punktaufzhl"/>
              <w:numPr>
                <w:ilvl w:val="0"/>
                <w:numId w:val="17"/>
              </w:numPr>
              <w:tabs>
                <w:tab w:val="clear" w:pos="360"/>
                <w:tab w:val="num" w:pos="234"/>
              </w:tabs>
              <w:spacing w:before="60" w:after="60"/>
              <w:ind w:left="357" w:hanging="357"/>
              <w:rPr>
                <w:rFonts w:ascii="Verdana" w:hAnsi="Verdana"/>
                <w:sz w:val="20"/>
              </w:rPr>
            </w:pPr>
            <w:proofErr w:type="spellStart"/>
            <w:r>
              <w:rPr>
                <w:rFonts w:ascii="Verdana" w:hAnsi="Verdana"/>
                <w:sz w:val="20"/>
              </w:rPr>
              <w:t>C</w:t>
            </w:r>
            <w:r w:rsidR="008E7307" w:rsidRPr="008E7307">
              <w:rPr>
                <w:rFonts w:ascii="Verdana" w:hAnsi="Verdana"/>
                <w:sz w:val="20"/>
              </w:rPr>
              <w:t>apacità</w:t>
            </w:r>
            <w:proofErr w:type="spellEnd"/>
            <w:r w:rsidR="008E7307" w:rsidRPr="008E7307">
              <w:rPr>
                <w:rFonts w:ascii="Verdana" w:hAnsi="Verdana"/>
                <w:sz w:val="20"/>
              </w:rPr>
              <w:t xml:space="preserve"> </w:t>
            </w:r>
            <w:proofErr w:type="spellStart"/>
            <w:r w:rsidR="008E7307" w:rsidRPr="008E7307">
              <w:rPr>
                <w:rFonts w:ascii="Verdana" w:hAnsi="Verdana"/>
                <w:sz w:val="20"/>
              </w:rPr>
              <w:t>comunicative</w:t>
            </w:r>
            <w:proofErr w:type="spellEnd"/>
          </w:p>
        </w:tc>
      </w:tr>
      <w:tr w:rsidR="008E7307" w:rsidRPr="00344DA1" w:rsidTr="00293A7D">
        <w:trPr>
          <w:gridAfter w:val="2"/>
          <w:wAfter w:w="37" w:type="dxa"/>
        </w:trPr>
        <w:tc>
          <w:tcPr>
            <w:tcW w:w="4934" w:type="dxa"/>
            <w:gridSpan w:val="2"/>
          </w:tcPr>
          <w:p w:rsidR="008E7307" w:rsidRPr="008E7307" w:rsidRDefault="008E7307" w:rsidP="00801FC8">
            <w:pPr>
              <w:pStyle w:val="Punktaufzhl"/>
              <w:numPr>
                <w:ilvl w:val="0"/>
                <w:numId w:val="17"/>
              </w:numPr>
              <w:spacing w:before="60" w:after="60"/>
              <w:ind w:left="357" w:hanging="357"/>
              <w:rPr>
                <w:rFonts w:ascii="Verdana" w:hAnsi="Verdana"/>
                <w:sz w:val="20"/>
              </w:rPr>
            </w:pPr>
            <w:r w:rsidRPr="008E7307">
              <w:rPr>
                <w:rFonts w:ascii="Verdana" w:hAnsi="Verdana"/>
                <w:sz w:val="20"/>
              </w:rPr>
              <w:t>Problemanalyse und Problemlösung</w:t>
            </w:r>
          </w:p>
        </w:tc>
        <w:tc>
          <w:tcPr>
            <w:tcW w:w="4848" w:type="dxa"/>
          </w:tcPr>
          <w:p w:rsidR="008E7307" w:rsidRPr="00702A45" w:rsidRDefault="00847CF2" w:rsidP="00801FC8">
            <w:pPr>
              <w:pStyle w:val="Punktaufzhl"/>
              <w:numPr>
                <w:ilvl w:val="0"/>
                <w:numId w:val="17"/>
              </w:numPr>
              <w:tabs>
                <w:tab w:val="clear" w:pos="360"/>
                <w:tab w:val="num" w:pos="234"/>
              </w:tabs>
              <w:spacing w:before="60" w:after="60"/>
              <w:ind w:left="357" w:hanging="357"/>
              <w:rPr>
                <w:rFonts w:ascii="Verdana" w:hAnsi="Verdana"/>
                <w:sz w:val="20"/>
                <w:lang w:val="it-IT"/>
              </w:rPr>
            </w:pPr>
            <w:r>
              <w:rPr>
                <w:rFonts w:ascii="Verdana" w:hAnsi="Verdana"/>
                <w:sz w:val="20"/>
                <w:lang w:val="it-IT"/>
              </w:rPr>
              <w:t>A</w:t>
            </w:r>
            <w:r w:rsidR="008E7307" w:rsidRPr="00702A45">
              <w:rPr>
                <w:rFonts w:ascii="Verdana" w:hAnsi="Verdana"/>
                <w:sz w:val="20"/>
                <w:lang w:val="it-IT"/>
              </w:rPr>
              <w:t>nalisi e soluzione dei problemi</w:t>
            </w:r>
          </w:p>
        </w:tc>
      </w:tr>
      <w:tr w:rsidR="008E7307" w:rsidRPr="008E7307" w:rsidTr="00293A7D">
        <w:trPr>
          <w:gridAfter w:val="2"/>
          <w:wAfter w:w="37" w:type="dxa"/>
        </w:trPr>
        <w:tc>
          <w:tcPr>
            <w:tcW w:w="4934" w:type="dxa"/>
            <w:gridSpan w:val="2"/>
          </w:tcPr>
          <w:p w:rsidR="008E7307" w:rsidRPr="008E7307" w:rsidRDefault="008E7307" w:rsidP="00801FC8">
            <w:pPr>
              <w:pStyle w:val="Punktaufzhl"/>
              <w:numPr>
                <w:ilvl w:val="0"/>
                <w:numId w:val="17"/>
              </w:numPr>
              <w:spacing w:before="60" w:after="60"/>
              <w:ind w:left="357" w:hanging="357"/>
              <w:rPr>
                <w:rFonts w:ascii="Verdana" w:hAnsi="Verdana"/>
                <w:sz w:val="20"/>
              </w:rPr>
            </w:pPr>
            <w:r w:rsidRPr="008E7307">
              <w:rPr>
                <w:rFonts w:ascii="Verdana" w:hAnsi="Verdana"/>
                <w:sz w:val="20"/>
              </w:rPr>
              <w:t>Teamfähigkeit</w:t>
            </w:r>
          </w:p>
        </w:tc>
        <w:tc>
          <w:tcPr>
            <w:tcW w:w="4848" w:type="dxa"/>
          </w:tcPr>
          <w:p w:rsidR="008E7307" w:rsidRPr="008E7307" w:rsidRDefault="00847CF2" w:rsidP="00801FC8">
            <w:pPr>
              <w:pStyle w:val="Punktaufzhl"/>
              <w:numPr>
                <w:ilvl w:val="0"/>
                <w:numId w:val="17"/>
              </w:numPr>
              <w:tabs>
                <w:tab w:val="clear" w:pos="360"/>
                <w:tab w:val="num" w:pos="234"/>
              </w:tabs>
              <w:spacing w:before="60" w:after="60"/>
              <w:ind w:left="357" w:hanging="357"/>
              <w:rPr>
                <w:rFonts w:ascii="Verdana" w:hAnsi="Verdana"/>
                <w:sz w:val="20"/>
              </w:rPr>
            </w:pPr>
            <w:proofErr w:type="spellStart"/>
            <w:r>
              <w:rPr>
                <w:rFonts w:ascii="Verdana" w:hAnsi="Verdana"/>
                <w:sz w:val="20"/>
              </w:rPr>
              <w:t>S</w:t>
            </w:r>
            <w:r w:rsidR="008E7307" w:rsidRPr="008E7307">
              <w:rPr>
                <w:rFonts w:ascii="Verdana" w:hAnsi="Verdana"/>
                <w:sz w:val="20"/>
              </w:rPr>
              <w:t>pirito</w:t>
            </w:r>
            <w:proofErr w:type="spellEnd"/>
            <w:r w:rsidR="008E7307" w:rsidRPr="008E7307">
              <w:rPr>
                <w:rFonts w:ascii="Verdana" w:hAnsi="Verdana"/>
                <w:sz w:val="20"/>
              </w:rPr>
              <w:t xml:space="preserve"> di </w:t>
            </w:r>
            <w:proofErr w:type="spellStart"/>
            <w:r w:rsidR="008E7307" w:rsidRPr="008E7307">
              <w:rPr>
                <w:rFonts w:ascii="Verdana" w:hAnsi="Verdana"/>
                <w:sz w:val="20"/>
              </w:rPr>
              <w:t>team</w:t>
            </w:r>
            <w:proofErr w:type="spellEnd"/>
          </w:p>
        </w:tc>
      </w:tr>
      <w:tr w:rsidR="00EC0590" w:rsidRPr="00344DA1" w:rsidTr="00293A7D">
        <w:trPr>
          <w:gridAfter w:val="2"/>
          <w:wAfter w:w="37" w:type="dxa"/>
        </w:trPr>
        <w:tc>
          <w:tcPr>
            <w:tcW w:w="4934" w:type="dxa"/>
            <w:gridSpan w:val="2"/>
          </w:tcPr>
          <w:p w:rsidR="00EC0590" w:rsidRPr="00EC0590" w:rsidRDefault="00EC0590" w:rsidP="003175AE">
            <w:pPr>
              <w:pStyle w:val="Artikel"/>
              <w:rPr>
                <w:rFonts w:ascii="Verdana" w:hAnsi="Verdana"/>
                <w:sz w:val="20"/>
              </w:rPr>
            </w:pPr>
            <w:r w:rsidRPr="00EC0590">
              <w:rPr>
                <w:rFonts w:ascii="Verdana" w:hAnsi="Verdana"/>
                <w:sz w:val="20"/>
              </w:rPr>
              <w:t xml:space="preserve">ART. </w:t>
            </w:r>
            <w:r w:rsidR="003175AE">
              <w:rPr>
                <w:rFonts w:ascii="Verdana" w:hAnsi="Verdana"/>
                <w:sz w:val="20"/>
              </w:rPr>
              <w:t>5</w:t>
            </w:r>
            <w:r w:rsidRPr="00EC0590">
              <w:rPr>
                <w:rFonts w:ascii="Verdana" w:hAnsi="Verdana"/>
                <w:sz w:val="20"/>
              </w:rPr>
              <w:br/>
              <w:t>Voraussetzungen für die Zulassung zum Wettbewerb</w:t>
            </w:r>
          </w:p>
        </w:tc>
        <w:tc>
          <w:tcPr>
            <w:tcW w:w="4848" w:type="dxa"/>
          </w:tcPr>
          <w:p w:rsidR="00EC0590" w:rsidRPr="00180DFA" w:rsidRDefault="00EC0590" w:rsidP="003175AE">
            <w:pPr>
              <w:pStyle w:val="Artikel"/>
              <w:rPr>
                <w:rFonts w:ascii="Verdana" w:hAnsi="Verdana"/>
                <w:sz w:val="20"/>
              </w:rPr>
            </w:pPr>
            <w:r w:rsidRPr="00180DFA">
              <w:rPr>
                <w:rFonts w:ascii="Verdana" w:hAnsi="Verdana"/>
                <w:sz w:val="20"/>
              </w:rPr>
              <w:t xml:space="preserve">ART. </w:t>
            </w:r>
            <w:r w:rsidR="003175AE" w:rsidRPr="00180DFA">
              <w:rPr>
                <w:rFonts w:ascii="Verdana" w:hAnsi="Verdana"/>
                <w:sz w:val="20"/>
              </w:rPr>
              <w:t>5</w:t>
            </w:r>
            <w:r w:rsidRPr="00180DFA">
              <w:rPr>
                <w:rFonts w:ascii="Verdana" w:hAnsi="Verdana"/>
                <w:sz w:val="20"/>
              </w:rPr>
              <w:br/>
              <w:t>Requisiti di ammissione al concorso</w:t>
            </w:r>
          </w:p>
        </w:tc>
      </w:tr>
      <w:tr w:rsidR="00717FB6" w:rsidRPr="00344DA1" w:rsidTr="00293A7D">
        <w:trPr>
          <w:gridAfter w:val="2"/>
          <w:wAfter w:w="37" w:type="dxa"/>
        </w:trPr>
        <w:tc>
          <w:tcPr>
            <w:tcW w:w="4934" w:type="dxa"/>
            <w:gridSpan w:val="2"/>
          </w:tcPr>
          <w:p w:rsidR="00717FB6" w:rsidRDefault="00717FB6" w:rsidP="00CD7170">
            <w:pPr>
              <w:pStyle w:val="Absatzformat"/>
            </w:pPr>
            <w:r>
              <w:t>Voraussetzungen für die Teilnahme am Wettbewerb:</w:t>
            </w:r>
          </w:p>
        </w:tc>
        <w:tc>
          <w:tcPr>
            <w:tcW w:w="4848" w:type="dxa"/>
          </w:tcPr>
          <w:p w:rsidR="00717FB6" w:rsidRPr="00FD0D78" w:rsidRDefault="00717FB6" w:rsidP="00CD7170">
            <w:pPr>
              <w:pStyle w:val="Absatzformat"/>
              <w:rPr>
                <w:lang w:val="it-IT"/>
              </w:rPr>
            </w:pPr>
            <w:r w:rsidRPr="00FD0D78">
              <w:rPr>
                <w:lang w:val="it-IT"/>
              </w:rPr>
              <w:t>Per l'ammissione al concorso è richiesto:</w:t>
            </w:r>
          </w:p>
        </w:tc>
      </w:tr>
      <w:tr w:rsidR="00C14BF9" w:rsidRPr="00344DA1" w:rsidTr="00293A7D">
        <w:trPr>
          <w:gridAfter w:val="1"/>
          <w:wAfter w:w="28" w:type="dxa"/>
        </w:trPr>
        <w:tc>
          <w:tcPr>
            <w:tcW w:w="4934" w:type="dxa"/>
            <w:gridSpan w:val="2"/>
          </w:tcPr>
          <w:p w:rsidR="00C14BF9" w:rsidRPr="00F369F9" w:rsidRDefault="00C14BF9" w:rsidP="00C14BF9">
            <w:pPr>
              <w:pStyle w:val="Absatzformat"/>
              <w:ind w:left="257" w:hanging="257"/>
            </w:pPr>
            <w:r w:rsidRPr="00F369F9">
              <w:t>a)</w:t>
            </w:r>
            <w:r w:rsidRPr="00F369F9">
              <w:tab/>
              <w:t>Abschluss der Mittelschule oder der Grundschule sowie zusätzlich: dreijährige Schulausbildung oder spezifische dreijährige berufliche Fachausbildung oder Meisterbrief oder Gesellenbrief sowie zusätzliche Spezialisierung im Be</w:t>
            </w:r>
            <w:r>
              <w:t xml:space="preserve">reich mit nicht </w:t>
            </w:r>
            <w:r>
              <w:lastRenderedPageBreak/>
              <w:t>weniger als vierhundert Unterrichts</w:t>
            </w:r>
            <w:r w:rsidR="00812F37">
              <w:t>-</w:t>
            </w:r>
            <w:r>
              <w:t>stunden oder zweijährige Berufsausbildung sowie zusätzliche Spezialisierung im Bereich mit nicht weniger als vierhundert Unterrichts</w:t>
            </w:r>
            <w:r w:rsidR="00812F37">
              <w:t>-</w:t>
            </w:r>
            <w:r>
              <w:t>stunden oder äquivalente theoretisch-praktische Ausbildung</w:t>
            </w:r>
          </w:p>
        </w:tc>
        <w:tc>
          <w:tcPr>
            <w:tcW w:w="4857" w:type="dxa"/>
            <w:gridSpan w:val="2"/>
          </w:tcPr>
          <w:p w:rsidR="00C14BF9" w:rsidRPr="000F51AB" w:rsidRDefault="00C14BF9" w:rsidP="00C14BF9">
            <w:pPr>
              <w:pStyle w:val="Absatzformat"/>
              <w:ind w:left="257" w:hanging="257"/>
              <w:rPr>
                <w:lang w:val="it-IT"/>
              </w:rPr>
            </w:pPr>
            <w:r w:rsidRPr="000F51AB">
              <w:rPr>
                <w:lang w:val="it-IT"/>
              </w:rPr>
              <w:lastRenderedPageBreak/>
              <w:t>a)</w:t>
            </w:r>
            <w:r w:rsidRPr="000F51AB">
              <w:rPr>
                <w:lang w:val="it-IT"/>
              </w:rPr>
              <w:tab/>
              <w:t xml:space="preserve">il possesso del diploma di licenza di scuola media inferiore o licenza di scuola elementare nonché: assolvimento di un ulteriore triennio di studio o di formazione professionale triennale o diploma di maestro artigiano o diploma di fine </w:t>
            </w:r>
            <w:r w:rsidRPr="000F51AB">
              <w:rPr>
                <w:lang w:val="it-IT"/>
              </w:rPr>
              <w:lastRenderedPageBreak/>
              <w:t>apprendistato nonché ulteriore specializzazione nel settore con almeno 400 ore di insegnamento o di formazione professionale biennale nonché ulteriore specializzazione nel settore con almeno 400 ore di insegnamento o equivalente formazione teorico-pratica;</w:t>
            </w:r>
          </w:p>
        </w:tc>
      </w:tr>
      <w:tr w:rsidR="003524B0" w:rsidRPr="00344DA1" w:rsidTr="00293A7D">
        <w:trPr>
          <w:gridAfter w:val="1"/>
          <w:wAfter w:w="28" w:type="dxa"/>
        </w:trPr>
        <w:tc>
          <w:tcPr>
            <w:tcW w:w="4934" w:type="dxa"/>
            <w:gridSpan w:val="2"/>
          </w:tcPr>
          <w:p w:rsidR="003524B0" w:rsidRPr="00196563" w:rsidRDefault="003524B0" w:rsidP="003524B0">
            <w:pPr>
              <w:pStyle w:val="Absatzformat"/>
              <w:ind w:left="257" w:hanging="257"/>
            </w:pPr>
            <w:r>
              <w:lastRenderedPageBreak/>
              <w:t>b)</w:t>
            </w:r>
            <w:r>
              <w:tab/>
            </w:r>
            <w:r w:rsidRPr="003524B0">
              <w:t>Befähigungsnachweis zur Bedienung von Heizanlagen über 232 kW;</w:t>
            </w:r>
          </w:p>
        </w:tc>
        <w:tc>
          <w:tcPr>
            <w:tcW w:w="4857" w:type="dxa"/>
            <w:gridSpan w:val="2"/>
          </w:tcPr>
          <w:p w:rsidR="003524B0" w:rsidRPr="000F51AB" w:rsidRDefault="003524B0" w:rsidP="003524B0">
            <w:pPr>
              <w:pStyle w:val="Absatzformat"/>
              <w:ind w:left="257" w:hanging="257"/>
              <w:rPr>
                <w:lang w:val="it-IT"/>
              </w:rPr>
            </w:pPr>
            <w:r w:rsidRPr="000F51AB">
              <w:rPr>
                <w:lang w:val="it-IT"/>
              </w:rPr>
              <w:t>b)</w:t>
            </w:r>
            <w:r w:rsidRPr="000F51AB">
              <w:rPr>
                <w:lang w:val="it-IT"/>
              </w:rPr>
              <w:tab/>
              <w:t>il patentino di abilitazione per la conduzione di impianti termici sopra i 232 kW</w:t>
            </w:r>
          </w:p>
        </w:tc>
      </w:tr>
      <w:tr w:rsidR="00702A45" w:rsidRPr="00344DA1" w:rsidTr="00293A7D">
        <w:trPr>
          <w:gridAfter w:val="2"/>
          <w:wAfter w:w="37" w:type="dxa"/>
        </w:trPr>
        <w:tc>
          <w:tcPr>
            <w:tcW w:w="4934" w:type="dxa"/>
            <w:gridSpan w:val="2"/>
          </w:tcPr>
          <w:p w:rsidR="00702A45" w:rsidRPr="00A954B4" w:rsidRDefault="003524B0" w:rsidP="000E5B44">
            <w:pPr>
              <w:pStyle w:val="Absatzformat"/>
              <w:ind w:left="257" w:hanging="257"/>
            </w:pPr>
            <w:r>
              <w:t>c</w:t>
            </w:r>
            <w:r w:rsidR="00702A45">
              <w:t>)</w:t>
            </w:r>
            <w:r w:rsidR="00702A45">
              <w:tab/>
              <w:t xml:space="preserve">Italienische oder gleichwertige Staatsbürgerschaft oder </w:t>
            </w:r>
            <w:r w:rsidR="00702A45" w:rsidRPr="00827BFF">
              <w:t>Familien</w:t>
            </w:r>
            <w:r w:rsidR="00702A45">
              <w:softHyphen/>
            </w:r>
            <w:r w:rsidR="00702A45" w:rsidRPr="00827BFF">
              <w:t>angehörige</w:t>
            </w:r>
            <w:r w:rsidR="00702A45">
              <w:t xml:space="preserve"> </w:t>
            </w:r>
            <w:r w:rsidR="00702A45" w:rsidRPr="00827BFF">
              <w:t>von EU-Bürgerinnen/Bürgern,</w:t>
            </w:r>
            <w:r w:rsidR="00702A45">
              <w:t xml:space="preserve"> </w:t>
            </w:r>
            <w:r w:rsidR="00702A45" w:rsidRPr="00827BFF">
              <w:t>auch wenn sie Drittstaatsangehörige sind,</w:t>
            </w:r>
            <w:r w:rsidR="00702A45">
              <w:t xml:space="preserve"> </w:t>
            </w:r>
            <w:r w:rsidR="00702A45" w:rsidRPr="00827BFF">
              <w:t>sofern sie die Aufenthaltskarte oder das</w:t>
            </w:r>
            <w:r w:rsidR="00702A45">
              <w:t xml:space="preserve"> </w:t>
            </w:r>
            <w:r w:rsidR="00702A45" w:rsidRPr="00827BFF">
              <w:t>Recht auf Daueraufenthalt besitzen oder</w:t>
            </w:r>
            <w:r w:rsidR="00702A45">
              <w:t xml:space="preserve"> </w:t>
            </w:r>
            <w:r w:rsidR="00702A45" w:rsidRPr="00827BFF">
              <w:t>Drittstaatsangehörige, welche die Rechtsstellung</w:t>
            </w:r>
            <w:r w:rsidR="00702A45">
              <w:t xml:space="preserve"> </w:t>
            </w:r>
            <w:r w:rsidR="00702A45" w:rsidRPr="00827BFF">
              <w:t>eines langfristig Aufenthaltsberechtigten</w:t>
            </w:r>
            <w:r w:rsidR="00702A45">
              <w:t xml:space="preserve"> </w:t>
            </w:r>
            <w:r w:rsidR="00702A45" w:rsidRPr="00827BFF">
              <w:t>in der EG besitzen, oder mit</w:t>
            </w:r>
            <w:r w:rsidR="00702A45">
              <w:t xml:space="preserve"> </w:t>
            </w:r>
            <w:r w:rsidR="00702A45" w:rsidRPr="00827BFF">
              <w:t>Flüchtlingsstatus bzw. mit zuerkanntem</w:t>
            </w:r>
            <w:r w:rsidR="00702A45">
              <w:t xml:space="preserve"> </w:t>
            </w:r>
            <w:r w:rsidR="00702A45" w:rsidRPr="00827BFF">
              <w:t>subsidiären Schutz</w:t>
            </w:r>
            <w:r w:rsidR="00702A45">
              <w:t>;</w:t>
            </w:r>
          </w:p>
        </w:tc>
        <w:tc>
          <w:tcPr>
            <w:tcW w:w="4848" w:type="dxa"/>
          </w:tcPr>
          <w:p w:rsidR="00702A45" w:rsidRPr="00282AFF" w:rsidRDefault="003524B0" w:rsidP="000E5B44">
            <w:pPr>
              <w:pStyle w:val="Absatzformat"/>
              <w:ind w:left="257" w:hanging="257"/>
              <w:rPr>
                <w:lang w:val="it-IT"/>
              </w:rPr>
            </w:pPr>
            <w:r>
              <w:rPr>
                <w:lang w:val="it-IT"/>
              </w:rPr>
              <w:t>c</w:t>
            </w:r>
            <w:r w:rsidR="00702A45" w:rsidRPr="00282AFF">
              <w:rPr>
                <w:lang w:val="it-IT"/>
              </w:rPr>
              <w:t>)</w:t>
            </w:r>
            <w:r w:rsidR="00702A45" w:rsidRPr="00282AFF">
              <w:rPr>
                <w:lang w:val="it-IT"/>
              </w:rPr>
              <w:tab/>
              <w:t>la cittadinanza italiana oppure cittadinanza equivalente oppure essere familiari di cittadini dell'Unione europea, anche se cittadini di Stati terzi, che siano titolari del diritto di soggiorno o del diritto di soggiorno permanente oppure essere cittadini di Paesi terzi che siano titolari del permesso di soggiorno CE per soggiornanti di lungo periodo o che siano titolari dello status di rifugiato avvero dello status di protezione sussidiaria;</w:t>
            </w:r>
          </w:p>
        </w:tc>
      </w:tr>
      <w:tr w:rsidR="000E5B44" w:rsidRPr="00344DA1" w:rsidTr="00293A7D">
        <w:trPr>
          <w:gridAfter w:val="2"/>
          <w:wAfter w:w="37" w:type="dxa"/>
        </w:trPr>
        <w:tc>
          <w:tcPr>
            <w:tcW w:w="4934" w:type="dxa"/>
            <w:gridSpan w:val="2"/>
          </w:tcPr>
          <w:p w:rsidR="000E5B44" w:rsidRDefault="003524B0" w:rsidP="000E5B44">
            <w:pPr>
              <w:pStyle w:val="Absatzformat"/>
              <w:ind w:left="257" w:hanging="257"/>
            </w:pPr>
            <w:r>
              <w:t>d</w:t>
            </w:r>
            <w:r w:rsidR="000E5B44">
              <w:t>)</w:t>
            </w:r>
            <w:r w:rsidR="000E5B44">
              <w:tab/>
            </w:r>
            <w:r w:rsidR="000E5B44" w:rsidRPr="00702A45">
              <w:t>Genuss der politischen Rechte;</w:t>
            </w:r>
          </w:p>
        </w:tc>
        <w:tc>
          <w:tcPr>
            <w:tcW w:w="4848" w:type="dxa"/>
          </w:tcPr>
          <w:p w:rsidR="000E5B44" w:rsidRPr="000E5B44" w:rsidRDefault="003524B0" w:rsidP="000E5B44">
            <w:pPr>
              <w:pStyle w:val="Absatzformat"/>
              <w:ind w:left="257" w:hanging="257"/>
              <w:rPr>
                <w:lang w:val="it-IT"/>
              </w:rPr>
            </w:pPr>
            <w:r>
              <w:rPr>
                <w:lang w:val="it-IT"/>
              </w:rPr>
              <w:t>d</w:t>
            </w:r>
            <w:r w:rsidR="000E5B44">
              <w:rPr>
                <w:lang w:val="it-IT"/>
              </w:rPr>
              <w:t>)</w:t>
            </w:r>
            <w:r w:rsidR="000E5B44">
              <w:rPr>
                <w:lang w:val="it-IT"/>
              </w:rPr>
              <w:tab/>
            </w:r>
            <w:r w:rsidR="000E5B44" w:rsidRPr="000E5B44">
              <w:rPr>
                <w:lang w:val="it-IT"/>
              </w:rPr>
              <w:t>il godimento dei diritti politici;</w:t>
            </w:r>
          </w:p>
        </w:tc>
      </w:tr>
      <w:tr w:rsidR="00702A45" w:rsidRPr="00344DA1" w:rsidTr="00293A7D">
        <w:trPr>
          <w:gridAfter w:val="2"/>
          <w:wAfter w:w="37" w:type="dxa"/>
        </w:trPr>
        <w:tc>
          <w:tcPr>
            <w:tcW w:w="4934" w:type="dxa"/>
            <w:gridSpan w:val="2"/>
          </w:tcPr>
          <w:p w:rsidR="00702A45" w:rsidRPr="00702A45" w:rsidRDefault="003524B0" w:rsidP="009267AA">
            <w:pPr>
              <w:pStyle w:val="abcAufzlinks"/>
              <w:numPr>
                <w:ilvl w:val="0"/>
                <w:numId w:val="0"/>
              </w:numPr>
              <w:tabs>
                <w:tab w:val="clear" w:pos="426"/>
                <w:tab w:val="left" w:pos="257"/>
              </w:tabs>
              <w:rPr>
                <w:rFonts w:ascii="Verdana" w:hAnsi="Verdana"/>
                <w:sz w:val="20"/>
              </w:rPr>
            </w:pPr>
            <w:r>
              <w:rPr>
                <w:rFonts w:ascii="Verdana" w:hAnsi="Verdana"/>
                <w:sz w:val="20"/>
              </w:rPr>
              <w:t>e</w:t>
            </w:r>
            <w:r w:rsidR="00702A45" w:rsidRPr="00702A45">
              <w:rPr>
                <w:rFonts w:ascii="Verdana" w:hAnsi="Verdana"/>
                <w:sz w:val="20"/>
              </w:rPr>
              <w:t>)</w:t>
            </w:r>
            <w:r w:rsidR="00702A45" w:rsidRPr="00702A45">
              <w:rPr>
                <w:rFonts w:ascii="Verdana" w:hAnsi="Verdana"/>
                <w:sz w:val="20"/>
              </w:rPr>
              <w:tab/>
            </w:r>
            <w:proofErr w:type="spellStart"/>
            <w:r w:rsidR="00702A45" w:rsidRPr="00702A45">
              <w:rPr>
                <w:rFonts w:ascii="Verdana" w:hAnsi="Verdana"/>
                <w:sz w:val="20"/>
              </w:rPr>
              <w:t>Vollendung</w:t>
            </w:r>
            <w:proofErr w:type="spellEnd"/>
            <w:r w:rsidR="00702A45" w:rsidRPr="00702A45">
              <w:rPr>
                <w:rFonts w:ascii="Verdana" w:hAnsi="Verdana"/>
                <w:sz w:val="20"/>
              </w:rPr>
              <w:t xml:space="preserve"> </w:t>
            </w:r>
            <w:proofErr w:type="spellStart"/>
            <w:r w:rsidR="00702A45" w:rsidRPr="00702A45">
              <w:rPr>
                <w:rFonts w:ascii="Verdana" w:hAnsi="Verdana"/>
                <w:sz w:val="20"/>
              </w:rPr>
              <w:t>des</w:t>
            </w:r>
            <w:proofErr w:type="spellEnd"/>
            <w:r w:rsidR="00702A45" w:rsidRPr="00702A45">
              <w:rPr>
                <w:rFonts w:ascii="Verdana" w:hAnsi="Verdana"/>
                <w:sz w:val="20"/>
              </w:rPr>
              <w:t xml:space="preserve"> 18. </w:t>
            </w:r>
            <w:proofErr w:type="spellStart"/>
            <w:r w:rsidR="00702A45" w:rsidRPr="00702A45">
              <w:rPr>
                <w:rFonts w:ascii="Verdana" w:hAnsi="Verdana"/>
                <w:sz w:val="20"/>
              </w:rPr>
              <w:t>Lebensjahres</w:t>
            </w:r>
            <w:proofErr w:type="spellEnd"/>
            <w:r w:rsidR="00702A45" w:rsidRPr="00702A45">
              <w:rPr>
                <w:rFonts w:ascii="Verdana" w:hAnsi="Verdana"/>
                <w:sz w:val="20"/>
              </w:rPr>
              <w:t>;</w:t>
            </w:r>
          </w:p>
        </w:tc>
        <w:tc>
          <w:tcPr>
            <w:tcW w:w="4848" w:type="dxa"/>
          </w:tcPr>
          <w:p w:rsidR="00702A45" w:rsidRPr="00702A45" w:rsidRDefault="003524B0" w:rsidP="009267AA">
            <w:pPr>
              <w:pStyle w:val="abcAufzlinks"/>
              <w:numPr>
                <w:ilvl w:val="0"/>
                <w:numId w:val="0"/>
              </w:numPr>
              <w:tabs>
                <w:tab w:val="clear" w:pos="426"/>
                <w:tab w:val="left" w:pos="256"/>
              </w:tabs>
              <w:ind w:left="256" w:hanging="256"/>
              <w:rPr>
                <w:rFonts w:ascii="Verdana" w:hAnsi="Verdana"/>
                <w:sz w:val="20"/>
              </w:rPr>
            </w:pPr>
            <w:r>
              <w:rPr>
                <w:rFonts w:ascii="Verdana" w:hAnsi="Verdana"/>
                <w:sz w:val="20"/>
              </w:rPr>
              <w:t>e</w:t>
            </w:r>
            <w:r w:rsidR="00702A45" w:rsidRPr="00702A45">
              <w:rPr>
                <w:rFonts w:ascii="Verdana" w:hAnsi="Verdana"/>
                <w:sz w:val="20"/>
              </w:rPr>
              <w:t>)</w:t>
            </w:r>
            <w:r w:rsidR="00702A45" w:rsidRPr="00702A45">
              <w:rPr>
                <w:rFonts w:ascii="Verdana" w:hAnsi="Verdana"/>
                <w:sz w:val="20"/>
              </w:rPr>
              <w:tab/>
              <w:t>età non inferiore agli anni 18 compiuti;</w:t>
            </w:r>
          </w:p>
        </w:tc>
      </w:tr>
      <w:tr w:rsidR="00702A45" w:rsidRPr="00344DA1" w:rsidTr="00293A7D">
        <w:trPr>
          <w:gridAfter w:val="2"/>
          <w:wAfter w:w="37" w:type="dxa"/>
        </w:trPr>
        <w:tc>
          <w:tcPr>
            <w:tcW w:w="4934" w:type="dxa"/>
            <w:gridSpan w:val="2"/>
          </w:tcPr>
          <w:p w:rsidR="00702A45" w:rsidRPr="00702A45" w:rsidRDefault="003524B0" w:rsidP="009267AA">
            <w:pPr>
              <w:pStyle w:val="abcAufzlinks"/>
              <w:numPr>
                <w:ilvl w:val="0"/>
                <w:numId w:val="0"/>
              </w:numPr>
              <w:tabs>
                <w:tab w:val="clear" w:pos="426"/>
                <w:tab w:val="left" w:pos="257"/>
              </w:tabs>
              <w:ind w:left="257" w:hanging="257"/>
              <w:rPr>
                <w:rFonts w:ascii="Verdana" w:hAnsi="Verdana"/>
                <w:sz w:val="20"/>
                <w:lang w:val="de-DE"/>
              </w:rPr>
            </w:pPr>
            <w:r>
              <w:rPr>
                <w:rFonts w:ascii="Verdana" w:hAnsi="Verdana"/>
                <w:sz w:val="20"/>
                <w:lang w:val="de-DE"/>
              </w:rPr>
              <w:t>f</w:t>
            </w:r>
            <w:r w:rsidR="00702A45" w:rsidRPr="00702A45">
              <w:rPr>
                <w:rFonts w:ascii="Verdana" w:hAnsi="Verdana"/>
                <w:sz w:val="20"/>
                <w:lang w:val="de-DE"/>
              </w:rPr>
              <w:t>)</w:t>
            </w:r>
            <w:r w:rsidR="00702A45" w:rsidRPr="00702A45">
              <w:rPr>
                <w:rFonts w:ascii="Verdana" w:hAnsi="Verdana"/>
                <w:sz w:val="20"/>
                <w:lang w:val="de-DE"/>
              </w:rPr>
              <w:tab/>
              <w:t>Körperliche Eignung für den Dienst. Dem Institut steht es frei, zukünftige Angestellte vor deren Dienstantritt einer ärztlichen Kontroll</w:t>
            </w:r>
            <w:r w:rsidR="00B07618">
              <w:rPr>
                <w:rFonts w:ascii="Verdana" w:hAnsi="Verdana"/>
                <w:sz w:val="20"/>
                <w:lang w:val="de-DE"/>
              </w:rPr>
              <w:t>-</w:t>
            </w:r>
            <w:r w:rsidR="00702A45" w:rsidRPr="00702A45">
              <w:rPr>
                <w:rFonts w:ascii="Verdana" w:hAnsi="Verdana"/>
                <w:sz w:val="20"/>
                <w:lang w:val="de-DE"/>
              </w:rPr>
              <w:t>untersuchung zu unterziehen;</w:t>
            </w:r>
          </w:p>
        </w:tc>
        <w:tc>
          <w:tcPr>
            <w:tcW w:w="4848" w:type="dxa"/>
          </w:tcPr>
          <w:p w:rsidR="00702A45" w:rsidRPr="00702A45" w:rsidRDefault="003524B0" w:rsidP="009267AA">
            <w:pPr>
              <w:pStyle w:val="abcAufzlinks"/>
              <w:numPr>
                <w:ilvl w:val="0"/>
                <w:numId w:val="0"/>
              </w:numPr>
              <w:tabs>
                <w:tab w:val="clear" w:pos="426"/>
                <w:tab w:val="left" w:pos="256"/>
              </w:tabs>
              <w:ind w:left="256" w:hanging="256"/>
              <w:rPr>
                <w:rFonts w:ascii="Verdana" w:hAnsi="Verdana"/>
                <w:sz w:val="20"/>
              </w:rPr>
            </w:pPr>
            <w:r>
              <w:rPr>
                <w:rFonts w:ascii="Verdana" w:hAnsi="Verdana"/>
                <w:sz w:val="20"/>
              </w:rPr>
              <w:t>f</w:t>
            </w:r>
            <w:r w:rsidR="00702A45" w:rsidRPr="00702A45">
              <w:rPr>
                <w:rFonts w:ascii="Verdana" w:hAnsi="Verdana"/>
                <w:sz w:val="20"/>
              </w:rPr>
              <w:t>)</w:t>
            </w:r>
            <w:r w:rsidR="00702A45" w:rsidRPr="00702A45">
              <w:rPr>
                <w:rFonts w:ascii="Verdana" w:hAnsi="Verdana"/>
                <w:sz w:val="20"/>
              </w:rPr>
              <w:tab/>
              <w:t>l’idoneità fisica all'impiego. L'Amministrazione ha la facoltà di sottoporre a visita medica di controllo coloro che accederanno all'impiego;</w:t>
            </w:r>
          </w:p>
        </w:tc>
      </w:tr>
      <w:tr w:rsidR="00702A45" w:rsidRPr="00344DA1" w:rsidTr="00293A7D">
        <w:trPr>
          <w:gridAfter w:val="2"/>
          <w:wAfter w:w="37" w:type="dxa"/>
        </w:trPr>
        <w:tc>
          <w:tcPr>
            <w:tcW w:w="4934" w:type="dxa"/>
            <w:gridSpan w:val="2"/>
          </w:tcPr>
          <w:p w:rsidR="00702A45" w:rsidRPr="00702A45" w:rsidRDefault="003524B0" w:rsidP="00C14BF9">
            <w:pPr>
              <w:pStyle w:val="abcAufzlinks"/>
              <w:numPr>
                <w:ilvl w:val="0"/>
                <w:numId w:val="0"/>
              </w:numPr>
              <w:tabs>
                <w:tab w:val="clear" w:pos="426"/>
                <w:tab w:val="left" w:pos="257"/>
              </w:tabs>
              <w:ind w:left="257" w:hanging="257"/>
              <w:rPr>
                <w:rFonts w:ascii="Verdana" w:hAnsi="Verdana"/>
                <w:sz w:val="20"/>
                <w:lang w:val="de-DE"/>
              </w:rPr>
            </w:pPr>
            <w:r>
              <w:rPr>
                <w:rFonts w:ascii="Verdana" w:hAnsi="Verdana"/>
                <w:sz w:val="20"/>
                <w:lang w:val="de-DE"/>
              </w:rPr>
              <w:t>g</w:t>
            </w:r>
            <w:r w:rsidR="00702A45" w:rsidRPr="00702A45">
              <w:rPr>
                <w:rFonts w:ascii="Verdana" w:hAnsi="Verdana"/>
                <w:sz w:val="20"/>
                <w:lang w:val="de-DE"/>
              </w:rPr>
              <w:t>)</w:t>
            </w:r>
            <w:r w:rsidR="00702A45" w:rsidRPr="00702A45">
              <w:rPr>
                <w:rFonts w:ascii="Verdana" w:hAnsi="Verdana"/>
                <w:sz w:val="20"/>
                <w:lang w:val="de-DE"/>
              </w:rPr>
              <w:tab/>
            </w:r>
            <w:r w:rsidR="00702A45" w:rsidRPr="00702A45">
              <w:rPr>
                <w:rFonts w:ascii="Verdana" w:hAnsi="Verdana"/>
                <w:bCs/>
                <w:sz w:val="20"/>
                <w:lang w:val="de-DE"/>
              </w:rPr>
              <w:t>Besitz des Zwei- bzw. Drei</w:t>
            </w:r>
            <w:r w:rsidR="00A8798D">
              <w:rPr>
                <w:rFonts w:ascii="Verdana" w:hAnsi="Verdana"/>
                <w:bCs/>
                <w:sz w:val="20"/>
                <w:lang w:val="de-DE"/>
              </w:rPr>
              <w:t>-</w:t>
            </w:r>
            <w:proofErr w:type="spellStart"/>
            <w:r w:rsidR="00702A45" w:rsidRPr="00702A45">
              <w:rPr>
                <w:rFonts w:ascii="Verdana" w:hAnsi="Verdana"/>
                <w:bCs/>
                <w:sz w:val="20"/>
                <w:lang w:val="de-DE"/>
              </w:rPr>
              <w:t>sprachigkeitsnachweises</w:t>
            </w:r>
            <w:proofErr w:type="spellEnd"/>
            <w:r w:rsidR="00702A45" w:rsidRPr="00702A45">
              <w:rPr>
                <w:rFonts w:ascii="Verdana" w:hAnsi="Verdana"/>
                <w:bCs/>
                <w:sz w:val="20"/>
                <w:lang w:val="de-DE"/>
              </w:rPr>
              <w:t xml:space="preserve"> </w:t>
            </w:r>
            <w:r w:rsidR="00C14BF9">
              <w:rPr>
                <w:rFonts w:ascii="Verdana" w:hAnsi="Verdana"/>
                <w:bCs/>
                <w:sz w:val="20"/>
                <w:lang w:val="de-DE"/>
              </w:rPr>
              <w:t>A2 (ehemaliges Niveau D</w:t>
            </w:r>
            <w:r w:rsidR="00702A45" w:rsidRPr="00702A45">
              <w:rPr>
                <w:rFonts w:ascii="Verdana" w:hAnsi="Verdana"/>
                <w:bCs/>
                <w:sz w:val="20"/>
                <w:lang w:val="de-DE"/>
              </w:rPr>
              <w:t xml:space="preserve">) </w:t>
            </w:r>
          </w:p>
        </w:tc>
        <w:tc>
          <w:tcPr>
            <w:tcW w:w="4848" w:type="dxa"/>
          </w:tcPr>
          <w:p w:rsidR="00702A45" w:rsidRPr="00702A45" w:rsidRDefault="003524B0" w:rsidP="00C14BF9">
            <w:pPr>
              <w:pStyle w:val="abcAufzlinks"/>
              <w:numPr>
                <w:ilvl w:val="0"/>
                <w:numId w:val="0"/>
              </w:numPr>
              <w:tabs>
                <w:tab w:val="clear" w:pos="426"/>
                <w:tab w:val="left" w:pos="256"/>
              </w:tabs>
              <w:ind w:left="256" w:hanging="256"/>
              <w:rPr>
                <w:rFonts w:ascii="Verdana" w:hAnsi="Verdana"/>
                <w:sz w:val="20"/>
              </w:rPr>
            </w:pPr>
            <w:r>
              <w:rPr>
                <w:rFonts w:ascii="Verdana" w:hAnsi="Verdana"/>
                <w:sz w:val="20"/>
              </w:rPr>
              <w:t>g)</w:t>
            </w:r>
            <w:r w:rsidR="00702A45" w:rsidRPr="00702A45">
              <w:rPr>
                <w:rFonts w:ascii="Verdana" w:hAnsi="Verdana"/>
                <w:sz w:val="20"/>
              </w:rPr>
              <w:tab/>
              <w:t>il possesso dell’attes</w:t>
            </w:r>
            <w:r w:rsidR="00C14BF9">
              <w:rPr>
                <w:rFonts w:ascii="Verdana" w:hAnsi="Verdana"/>
                <w:sz w:val="20"/>
              </w:rPr>
              <w:t xml:space="preserve">tato di bi- </w:t>
            </w:r>
            <w:proofErr w:type="spellStart"/>
            <w:r w:rsidR="00C14BF9">
              <w:rPr>
                <w:rFonts w:ascii="Verdana" w:hAnsi="Verdana"/>
                <w:sz w:val="20"/>
              </w:rPr>
              <w:t>risp</w:t>
            </w:r>
            <w:proofErr w:type="spellEnd"/>
            <w:r w:rsidR="00C14BF9">
              <w:rPr>
                <w:rFonts w:ascii="Verdana" w:hAnsi="Verdana"/>
                <w:sz w:val="20"/>
              </w:rPr>
              <w:t>. trilinguismo A</w:t>
            </w:r>
            <w:r w:rsidR="00702A45" w:rsidRPr="00702A45">
              <w:rPr>
                <w:rFonts w:ascii="Verdana" w:hAnsi="Verdana"/>
                <w:sz w:val="20"/>
              </w:rPr>
              <w:t xml:space="preserve">2 (ex livello </w:t>
            </w:r>
            <w:r w:rsidR="00C14BF9">
              <w:rPr>
                <w:rFonts w:ascii="Verdana" w:hAnsi="Verdana"/>
                <w:sz w:val="20"/>
              </w:rPr>
              <w:t>D</w:t>
            </w:r>
            <w:r w:rsidR="00702A45" w:rsidRPr="00702A45">
              <w:rPr>
                <w:rFonts w:ascii="Verdana" w:hAnsi="Verdana"/>
                <w:sz w:val="20"/>
              </w:rPr>
              <w:t xml:space="preserve">) </w:t>
            </w:r>
          </w:p>
        </w:tc>
      </w:tr>
      <w:tr w:rsidR="003524B0" w:rsidRPr="00344DA1" w:rsidTr="00293A7D">
        <w:trPr>
          <w:gridAfter w:val="1"/>
          <w:wAfter w:w="28" w:type="dxa"/>
        </w:trPr>
        <w:tc>
          <w:tcPr>
            <w:tcW w:w="4934" w:type="dxa"/>
            <w:gridSpan w:val="2"/>
          </w:tcPr>
          <w:p w:rsidR="003524B0" w:rsidRPr="003524B0" w:rsidRDefault="003524B0" w:rsidP="003524B0">
            <w:pPr>
              <w:pStyle w:val="abcAufzlinks"/>
              <w:numPr>
                <w:ilvl w:val="0"/>
                <w:numId w:val="0"/>
              </w:numPr>
              <w:tabs>
                <w:tab w:val="clear" w:pos="426"/>
                <w:tab w:val="left" w:pos="257"/>
              </w:tabs>
              <w:ind w:left="257" w:hanging="257"/>
              <w:rPr>
                <w:rFonts w:ascii="Verdana" w:hAnsi="Verdana"/>
                <w:sz w:val="20"/>
                <w:lang w:val="de-DE"/>
              </w:rPr>
            </w:pPr>
            <w:r>
              <w:rPr>
                <w:rFonts w:ascii="Verdana" w:hAnsi="Verdana"/>
                <w:sz w:val="20"/>
                <w:lang w:val="de-DE"/>
              </w:rPr>
              <w:t>h</w:t>
            </w:r>
            <w:r w:rsidRPr="003524B0">
              <w:rPr>
                <w:rFonts w:ascii="Verdana" w:hAnsi="Verdana"/>
                <w:sz w:val="20"/>
                <w:lang w:val="de-DE"/>
              </w:rPr>
              <w:t>)</w:t>
            </w:r>
            <w:r w:rsidRPr="003524B0">
              <w:rPr>
                <w:rFonts w:ascii="Verdana" w:hAnsi="Verdana"/>
                <w:sz w:val="20"/>
                <w:lang w:val="de-DE"/>
              </w:rPr>
              <w:tab/>
              <w:t>Führerschein Kategorie B</w:t>
            </w:r>
          </w:p>
        </w:tc>
        <w:tc>
          <w:tcPr>
            <w:tcW w:w="4857" w:type="dxa"/>
            <w:gridSpan w:val="2"/>
          </w:tcPr>
          <w:p w:rsidR="003524B0" w:rsidRPr="003524B0" w:rsidRDefault="003524B0" w:rsidP="003524B0">
            <w:pPr>
              <w:pStyle w:val="abcAufzlinks"/>
              <w:numPr>
                <w:ilvl w:val="0"/>
                <w:numId w:val="0"/>
              </w:numPr>
              <w:tabs>
                <w:tab w:val="clear" w:pos="426"/>
                <w:tab w:val="left" w:pos="257"/>
              </w:tabs>
              <w:ind w:left="257" w:hanging="257"/>
              <w:rPr>
                <w:rFonts w:ascii="Verdana" w:hAnsi="Verdana"/>
                <w:sz w:val="20"/>
              </w:rPr>
            </w:pPr>
            <w:r w:rsidRPr="003524B0">
              <w:rPr>
                <w:rFonts w:ascii="Verdana" w:hAnsi="Verdana"/>
                <w:sz w:val="20"/>
              </w:rPr>
              <w:t>h)</w:t>
            </w:r>
            <w:r w:rsidRPr="003524B0">
              <w:rPr>
                <w:rFonts w:ascii="Verdana" w:hAnsi="Verdana"/>
                <w:sz w:val="20"/>
              </w:rPr>
              <w:tab/>
              <w:t>la patente di guida categoria B</w:t>
            </w:r>
          </w:p>
        </w:tc>
      </w:tr>
      <w:tr w:rsidR="003524B0" w:rsidRPr="00344DA1" w:rsidTr="00293A7D">
        <w:trPr>
          <w:gridAfter w:val="1"/>
          <w:wAfter w:w="28" w:type="dxa"/>
        </w:trPr>
        <w:tc>
          <w:tcPr>
            <w:tcW w:w="4934" w:type="dxa"/>
            <w:gridSpan w:val="2"/>
          </w:tcPr>
          <w:p w:rsidR="003524B0" w:rsidRPr="002D7D96" w:rsidRDefault="003524B0" w:rsidP="008E5634">
            <w:pPr>
              <w:pStyle w:val="Absatzformat"/>
            </w:pPr>
            <w:r w:rsidRPr="002D7D96">
              <w:lastRenderedPageBreak/>
              <w:t>Auf dieses Wettbewerbsverfahren finden die Bestimmungen der vertikalen Mobilität nicht Anwendung, da im Sinne des Art. 74, Abs. 1 des BÜKV 2005-2008 als Zugangs</w:t>
            </w:r>
            <w:r w:rsidR="00293A7D">
              <w:t>-</w:t>
            </w:r>
            <w:r w:rsidRPr="002D7D96">
              <w:t>voraussetzungen spezifische berufliche Kenntnisse vorgeschrieben sind.</w:t>
            </w:r>
          </w:p>
        </w:tc>
        <w:tc>
          <w:tcPr>
            <w:tcW w:w="4857" w:type="dxa"/>
            <w:gridSpan w:val="2"/>
          </w:tcPr>
          <w:p w:rsidR="003524B0" w:rsidRPr="002D7D96" w:rsidRDefault="003524B0" w:rsidP="008E5634">
            <w:pPr>
              <w:pStyle w:val="Absatzformat"/>
              <w:rPr>
                <w:lang w:val="it-IT"/>
              </w:rPr>
            </w:pPr>
            <w:r w:rsidRPr="002D7D96">
              <w:rPr>
                <w:lang w:val="it-IT"/>
              </w:rPr>
              <w:t>A questa procedura concorsuale non si applicano le disposizione sulla mobilità verticale, essendo prescritto per l’accesso ai sensi dell’art 74 comma 1 del C.C.I. 2005-2008, il possesso di specifico titolo professionale</w:t>
            </w:r>
            <w:r>
              <w:rPr>
                <w:lang w:val="it-IT"/>
              </w:rPr>
              <w:t>.</w:t>
            </w:r>
          </w:p>
        </w:tc>
      </w:tr>
      <w:tr w:rsidR="003175AE" w:rsidRPr="00344DA1" w:rsidTr="00293A7D">
        <w:trPr>
          <w:gridAfter w:val="2"/>
          <w:wAfter w:w="37" w:type="dxa"/>
        </w:trPr>
        <w:tc>
          <w:tcPr>
            <w:tcW w:w="4934" w:type="dxa"/>
            <w:gridSpan w:val="2"/>
          </w:tcPr>
          <w:p w:rsidR="003175AE" w:rsidRPr="00B33765" w:rsidRDefault="003175AE" w:rsidP="00806E46">
            <w:pPr>
              <w:pStyle w:val="Absatzformat"/>
            </w:pPr>
            <w:r w:rsidRPr="00B33765">
              <w:t xml:space="preserve">Am Wettbewerbsverfahren nehmen auch </w:t>
            </w:r>
            <w:r>
              <w:t>Kandidatinnen/Kandidaten</w:t>
            </w:r>
            <w:r w:rsidRPr="00B33765">
              <w:t xml:space="preserve"> teil, welche einen Antrag über die Mobilität gemäß Art. 18 des Bereichs</w:t>
            </w:r>
            <w:r>
              <w:t>-</w:t>
            </w:r>
            <w:r w:rsidRPr="00B33765">
              <w:t xml:space="preserve">übergreifenden Kollektivvertrags vom 12.02.2008 stellen. </w:t>
            </w:r>
          </w:p>
        </w:tc>
        <w:tc>
          <w:tcPr>
            <w:tcW w:w="4848" w:type="dxa"/>
          </w:tcPr>
          <w:p w:rsidR="003175AE" w:rsidRPr="00637F72" w:rsidRDefault="003175AE" w:rsidP="00806E46">
            <w:pPr>
              <w:pStyle w:val="Absatzformat"/>
              <w:rPr>
                <w:lang w:val="it-IT"/>
              </w:rPr>
            </w:pPr>
            <w:r>
              <w:rPr>
                <w:lang w:val="it-IT"/>
              </w:rPr>
              <w:t xml:space="preserve">Al concorso partecipano anche le/i candidate/candidati che </w:t>
            </w:r>
            <w:r w:rsidRPr="00637F72">
              <w:rPr>
                <w:lang w:val="it-IT"/>
              </w:rPr>
              <w:t>ha</w:t>
            </w:r>
            <w:r>
              <w:rPr>
                <w:lang w:val="it-IT"/>
              </w:rPr>
              <w:t>nno</w:t>
            </w:r>
            <w:r w:rsidRPr="00637F72">
              <w:rPr>
                <w:lang w:val="it-IT"/>
              </w:rPr>
              <w:t xml:space="preserve"> presentato domanda per la mobilità tra gli enti, ai sensi dell’art.18 del Contratto collettivo inter</w:t>
            </w:r>
            <w:r>
              <w:rPr>
                <w:lang w:val="it-IT"/>
              </w:rPr>
              <w:t>-</w:t>
            </w:r>
            <w:r w:rsidRPr="00637F72">
              <w:rPr>
                <w:lang w:val="it-IT"/>
              </w:rPr>
              <w:t xml:space="preserve">compartimentale </w:t>
            </w:r>
            <w:r>
              <w:rPr>
                <w:lang w:val="it-IT"/>
              </w:rPr>
              <w:t xml:space="preserve">12.02.2008. </w:t>
            </w:r>
          </w:p>
        </w:tc>
      </w:tr>
      <w:tr w:rsidR="00702A45" w:rsidRPr="00344DA1" w:rsidTr="00293A7D">
        <w:trPr>
          <w:gridAfter w:val="2"/>
          <w:wAfter w:w="37" w:type="dxa"/>
        </w:trPr>
        <w:tc>
          <w:tcPr>
            <w:tcW w:w="4934" w:type="dxa"/>
            <w:gridSpan w:val="2"/>
          </w:tcPr>
          <w:p w:rsidR="00702A45" w:rsidRPr="00152600" w:rsidRDefault="00702A45" w:rsidP="00CD7170">
            <w:pPr>
              <w:pStyle w:val="Absatzformat"/>
            </w:pPr>
            <w:r w:rsidRPr="00152600">
              <w:t>Wer vom aktiven Wahlrecht aus</w:t>
            </w:r>
            <w:r w:rsidRPr="00152600">
              <w:softHyphen/>
              <w:t>geschlossen ist und wer bei einer öffentlichen Verwaltung vom Dienst aufgrund eines Disziplinarverfahrens oder einer strafrechtlichen Verurteilung abgesetzt wurde oder von einem anderen öffentlichen Dienst aufgrund Vorlage von gefälschten oder absolut nichtigen Urkunden enthoben wurde, kann den Dienst nicht antreten.</w:t>
            </w:r>
          </w:p>
        </w:tc>
        <w:tc>
          <w:tcPr>
            <w:tcW w:w="4848" w:type="dxa"/>
          </w:tcPr>
          <w:p w:rsidR="00702A45" w:rsidRPr="00152600" w:rsidRDefault="00702A45" w:rsidP="00CD7170">
            <w:pPr>
              <w:pStyle w:val="Absatzformat"/>
              <w:rPr>
                <w:lang w:val="it-IT"/>
              </w:rPr>
            </w:pPr>
            <w:r w:rsidRPr="00152600">
              <w:rPr>
                <w:lang w:val="it-IT"/>
              </w:rPr>
              <w:t>Non possono accedere all'impiego coloro che siano esclusi dall'elettorato attivo politico e coloro che siano cessati dall'i</w:t>
            </w:r>
            <w:r w:rsidR="001433BD">
              <w:rPr>
                <w:lang w:val="it-IT"/>
              </w:rPr>
              <w:t>mpiego presso una pubblica ammi</w:t>
            </w:r>
            <w:r w:rsidRPr="00152600">
              <w:rPr>
                <w:lang w:val="it-IT"/>
              </w:rPr>
              <w:t>nistrazione a seguito di procedimenti disciplinari o di condanna penale o siano stati dichiarati decaduti da altro pubblico impiego per averlo conseguito mediante la produzione di documenti falsi o viziati da invalidità insanabile.</w:t>
            </w:r>
          </w:p>
        </w:tc>
      </w:tr>
      <w:tr w:rsidR="003175AE" w:rsidRPr="00344DA1" w:rsidTr="00293A7D">
        <w:trPr>
          <w:gridAfter w:val="2"/>
          <w:wAfter w:w="37" w:type="dxa"/>
        </w:trPr>
        <w:tc>
          <w:tcPr>
            <w:tcW w:w="4934" w:type="dxa"/>
            <w:gridSpan w:val="2"/>
          </w:tcPr>
          <w:p w:rsidR="003175AE" w:rsidRPr="00152600" w:rsidRDefault="003175AE" w:rsidP="00806E46">
            <w:pPr>
              <w:pStyle w:val="Absatzformat"/>
            </w:pPr>
            <w:r w:rsidRPr="00152600">
              <w:t>Die genannten Voraussetzungen muss die Kandidat</w:t>
            </w:r>
            <w:r>
              <w:t>in</w:t>
            </w:r>
            <w:r w:rsidRPr="00152600">
              <w:t>/</w:t>
            </w:r>
            <w:r>
              <w:t>der Kandidat</w:t>
            </w:r>
            <w:r w:rsidRPr="00152600">
              <w:t xml:space="preserve"> sowohl beim Ablauf des Termins für die Vorlage der Gesuche als auch zum Z</w:t>
            </w:r>
            <w:r>
              <w:t>eitpunkt der Ernennung erfüllen</w:t>
            </w:r>
            <w:r w:rsidRPr="00152600">
              <w:t xml:space="preserve">. </w:t>
            </w:r>
          </w:p>
        </w:tc>
        <w:tc>
          <w:tcPr>
            <w:tcW w:w="4848" w:type="dxa"/>
          </w:tcPr>
          <w:p w:rsidR="003175AE" w:rsidRPr="00152600" w:rsidRDefault="003175AE" w:rsidP="00806E46">
            <w:pPr>
              <w:pStyle w:val="Absatzformat"/>
              <w:rPr>
                <w:lang w:val="it-IT"/>
              </w:rPr>
            </w:pPr>
            <w:r w:rsidRPr="00152600">
              <w:rPr>
                <w:lang w:val="it-IT"/>
              </w:rPr>
              <w:t>I requisiti prescritti devono essere posseduti alla data della scadenza del termine utile per la presentazione delle domande per l'ammissione al concorso e dovranno sussistere anche all'atto di nomina.</w:t>
            </w:r>
          </w:p>
        </w:tc>
      </w:tr>
      <w:tr w:rsidR="00702A45" w:rsidRPr="00344DA1" w:rsidTr="00293A7D">
        <w:trPr>
          <w:gridAfter w:val="2"/>
          <w:wAfter w:w="37" w:type="dxa"/>
        </w:trPr>
        <w:tc>
          <w:tcPr>
            <w:tcW w:w="4934" w:type="dxa"/>
            <w:gridSpan w:val="2"/>
          </w:tcPr>
          <w:p w:rsidR="00702A45" w:rsidRPr="00152600" w:rsidRDefault="00702A45" w:rsidP="00350F73">
            <w:pPr>
              <w:pStyle w:val="Artikel"/>
              <w:rPr>
                <w:rFonts w:ascii="Verdana" w:hAnsi="Verdana"/>
                <w:sz w:val="20"/>
              </w:rPr>
            </w:pPr>
            <w:bookmarkStart w:id="0" w:name="_GoBack"/>
            <w:bookmarkEnd w:id="0"/>
            <w:r w:rsidRPr="00152600">
              <w:rPr>
                <w:rFonts w:ascii="Verdana" w:hAnsi="Verdana"/>
                <w:sz w:val="20"/>
              </w:rPr>
              <w:t xml:space="preserve">ART. </w:t>
            </w:r>
            <w:r w:rsidR="00350F73">
              <w:rPr>
                <w:rFonts w:ascii="Verdana" w:hAnsi="Verdana"/>
                <w:sz w:val="20"/>
              </w:rPr>
              <w:t>6</w:t>
            </w:r>
            <w:r w:rsidRPr="00152600">
              <w:rPr>
                <w:rFonts w:ascii="Verdana" w:hAnsi="Verdana"/>
                <w:sz w:val="20"/>
              </w:rPr>
              <w:br/>
              <w:t>Termin und Art und Weise für die Einreichung der Gesuche</w:t>
            </w:r>
          </w:p>
        </w:tc>
        <w:tc>
          <w:tcPr>
            <w:tcW w:w="4848" w:type="dxa"/>
          </w:tcPr>
          <w:p w:rsidR="00702A45" w:rsidRPr="00152600" w:rsidRDefault="00702A45" w:rsidP="00350F73">
            <w:pPr>
              <w:pStyle w:val="Artikel"/>
              <w:rPr>
                <w:rFonts w:ascii="Verdana" w:hAnsi="Verdana"/>
                <w:sz w:val="20"/>
                <w:lang w:val="it-IT"/>
              </w:rPr>
            </w:pPr>
            <w:r w:rsidRPr="00152600">
              <w:rPr>
                <w:rFonts w:ascii="Verdana" w:hAnsi="Verdana"/>
                <w:sz w:val="20"/>
                <w:lang w:val="it-IT"/>
              </w:rPr>
              <w:t xml:space="preserve">ART. </w:t>
            </w:r>
            <w:r w:rsidR="00350F73">
              <w:rPr>
                <w:rFonts w:ascii="Verdana" w:hAnsi="Verdana"/>
                <w:sz w:val="20"/>
                <w:lang w:val="it-IT"/>
              </w:rPr>
              <w:t>6</w:t>
            </w:r>
            <w:r w:rsidRPr="00152600">
              <w:rPr>
                <w:rFonts w:ascii="Verdana" w:hAnsi="Verdana"/>
                <w:sz w:val="20"/>
                <w:lang w:val="it-IT"/>
              </w:rPr>
              <w:br/>
              <w:t>Termine e modalità per la presentazione delle domande di ammissione</w:t>
            </w:r>
          </w:p>
        </w:tc>
      </w:tr>
      <w:tr w:rsidR="00350F73" w:rsidRPr="00344DA1" w:rsidTr="00293A7D">
        <w:trPr>
          <w:gridAfter w:val="2"/>
          <w:wAfter w:w="37" w:type="dxa"/>
        </w:trPr>
        <w:tc>
          <w:tcPr>
            <w:tcW w:w="4934" w:type="dxa"/>
            <w:gridSpan w:val="2"/>
          </w:tcPr>
          <w:p w:rsidR="00350F73" w:rsidRPr="005A43AF" w:rsidRDefault="00350F73" w:rsidP="00806E46">
            <w:pPr>
              <w:pStyle w:val="Absatzformat"/>
            </w:pPr>
            <w:r w:rsidRPr="005A43AF">
              <w:t xml:space="preserve">Das Gesuch um Zulassung zum </w:t>
            </w:r>
            <w:r w:rsidRPr="005A43AF">
              <w:lastRenderedPageBreak/>
              <w:t xml:space="preserve">Wettbewerb muss bis spätestens 12.00 Uhr des 30. Tages nach Veröffentlichung der auszugsweisen Ausschreibung im Amtsblatt der Region Trentino-Südtirol beim Institut für den sozialen Wohnbau, Amt für Personal und Organisation, </w:t>
            </w:r>
            <w:proofErr w:type="spellStart"/>
            <w:r w:rsidRPr="005A43AF">
              <w:t>Horazstraße</w:t>
            </w:r>
            <w:proofErr w:type="spellEnd"/>
            <w:r w:rsidRPr="005A43AF">
              <w:t xml:space="preserve"> 14, 39100 Bozen eingereicht werden und zwar</w:t>
            </w:r>
            <w:r>
              <w:t xml:space="preserve"> </w:t>
            </w:r>
            <w:r w:rsidRPr="005A43AF">
              <w:t>wahlweise nach einer der folgenden Möglichkeiten:</w:t>
            </w:r>
          </w:p>
        </w:tc>
        <w:tc>
          <w:tcPr>
            <w:tcW w:w="4848" w:type="dxa"/>
          </w:tcPr>
          <w:p w:rsidR="00350F73" w:rsidRPr="005A43AF" w:rsidRDefault="00350F73" w:rsidP="00806E46">
            <w:pPr>
              <w:pStyle w:val="Absatzformat"/>
              <w:rPr>
                <w:lang w:val="it-IT"/>
              </w:rPr>
            </w:pPr>
            <w:r w:rsidRPr="005A43AF">
              <w:rPr>
                <w:lang w:val="it-IT"/>
              </w:rPr>
              <w:lastRenderedPageBreak/>
              <w:t xml:space="preserve">La domanda di ammissione al </w:t>
            </w:r>
            <w:r w:rsidRPr="005A43AF">
              <w:rPr>
                <w:lang w:val="it-IT"/>
              </w:rPr>
              <w:lastRenderedPageBreak/>
              <w:t xml:space="preserve">concorso deve pervenire entro e non oltre le ore 12.00 del 30° giorno successivo alla data di pubblicazione dell'estratto del bando nel Bollettino Ufficiale della Regione Trentino-Alto Adige all'Istituto per l'Edilizia Sociale, ufficio personale ed organizzazione, Via Orazio 14, 39100 Bolzano. </w:t>
            </w:r>
            <w:r>
              <w:rPr>
                <w:lang w:val="it-IT"/>
              </w:rPr>
              <w:t>L</w:t>
            </w:r>
            <w:r w:rsidRPr="005A43AF">
              <w:rPr>
                <w:lang w:val="it-IT"/>
              </w:rPr>
              <w:t>a domanda di ammissione dev’essere presentata, a scelta, secondo una delle seguenti modalità:</w:t>
            </w:r>
          </w:p>
        </w:tc>
      </w:tr>
      <w:tr w:rsidR="00224DA5" w:rsidRPr="00344DA1" w:rsidTr="00293A7D">
        <w:trPr>
          <w:gridAfter w:val="2"/>
          <w:wAfter w:w="37" w:type="dxa"/>
        </w:trPr>
        <w:tc>
          <w:tcPr>
            <w:tcW w:w="4934" w:type="dxa"/>
            <w:gridSpan w:val="2"/>
          </w:tcPr>
          <w:p w:rsidR="00224DA5" w:rsidRPr="00152600" w:rsidRDefault="00224DA5" w:rsidP="00A6644B">
            <w:pPr>
              <w:pStyle w:val="Absatzformat"/>
              <w:numPr>
                <w:ilvl w:val="0"/>
                <w:numId w:val="42"/>
              </w:numPr>
              <w:ind w:left="115" w:hanging="115"/>
            </w:pPr>
            <w:r w:rsidRPr="00152600">
              <w:lastRenderedPageBreak/>
              <w:t xml:space="preserve">Versendung des eigenhändig unterschriebenen Gesuches mittels Einschreibesendung, innerhalb spätestens </w:t>
            </w:r>
            <w:proofErr w:type="spellStart"/>
            <w:r w:rsidRPr="00152600">
              <w:t>obgenannter</w:t>
            </w:r>
            <w:proofErr w:type="spellEnd"/>
            <w:r w:rsidRPr="00152600">
              <w:t xml:space="preserve"> Abgabefrist (Datums- und Uhrzeitstempel des Annahmepostamts auf der Einschreibesendung sind ausschlaggebend);</w:t>
            </w:r>
          </w:p>
        </w:tc>
        <w:tc>
          <w:tcPr>
            <w:tcW w:w="4848" w:type="dxa"/>
          </w:tcPr>
          <w:p w:rsidR="00224DA5" w:rsidRPr="002050E4" w:rsidRDefault="00224DA5" w:rsidP="00A6644B">
            <w:pPr>
              <w:pStyle w:val="Absatzformat"/>
              <w:numPr>
                <w:ilvl w:val="0"/>
                <w:numId w:val="42"/>
              </w:numPr>
              <w:ind w:left="142" w:hanging="141"/>
              <w:rPr>
                <w:lang w:val="it-IT"/>
              </w:rPr>
            </w:pPr>
            <w:r w:rsidRPr="002050E4">
              <w:rPr>
                <w:lang w:val="it-IT"/>
              </w:rPr>
              <w:t>Spedizione della domanda firmata a mano a mezzo di raccomandata entro e non oltre il termine suindicato (fa fede la data e ora di consegna della raccomandata apposta sulla busta di spedizione dall’ufficio postale);</w:t>
            </w:r>
          </w:p>
        </w:tc>
      </w:tr>
      <w:tr w:rsidR="00350F73" w:rsidRPr="00350F73" w:rsidTr="00293A7D">
        <w:trPr>
          <w:gridAfter w:val="2"/>
          <w:wAfter w:w="37" w:type="dxa"/>
        </w:trPr>
        <w:tc>
          <w:tcPr>
            <w:tcW w:w="4934" w:type="dxa"/>
            <w:gridSpan w:val="2"/>
          </w:tcPr>
          <w:p w:rsidR="00350F73" w:rsidRPr="00152600" w:rsidRDefault="00350F73" w:rsidP="00A6644B">
            <w:pPr>
              <w:pStyle w:val="Absatzformat"/>
              <w:numPr>
                <w:ilvl w:val="0"/>
                <w:numId w:val="42"/>
              </w:numPr>
              <w:ind w:left="115" w:hanging="115"/>
            </w:pPr>
            <w:r w:rsidRPr="00B84493">
              <w:t xml:space="preserve">Mittels Anlage zu einer E-Mail an die Adresse </w:t>
            </w:r>
            <w:hyperlink r:id="rId9" w:history="1">
              <w:r w:rsidRPr="005C1FC8">
                <w:rPr>
                  <w:rStyle w:val="Hyperlink"/>
                </w:rPr>
                <w:t>wettbewerbe-concorsi@wobi.bz.it</w:t>
              </w:r>
            </w:hyperlink>
            <w:r w:rsidRPr="00B84493">
              <w:t xml:space="preserve"> als gescanntes, unterschriebenes Gesuch zusammen mit der Kopie eines gültigen Personalausweises, wobei die E-Mail auf jeden Fall innerhalb 12.00 Uhr der </w:t>
            </w:r>
            <w:proofErr w:type="spellStart"/>
            <w:r w:rsidRPr="00B84493">
              <w:t>obgenannten</w:t>
            </w:r>
            <w:proofErr w:type="spellEnd"/>
            <w:r w:rsidRPr="00B84493">
              <w:t xml:space="preserve"> Abgabefrist auf dem E-Mail-</w:t>
            </w:r>
            <w:r>
              <w:t xml:space="preserve">Server des </w:t>
            </w:r>
            <w:proofErr w:type="spellStart"/>
            <w:r>
              <w:t>Wobi</w:t>
            </w:r>
            <w:proofErr w:type="spellEnd"/>
            <w:r>
              <w:t xml:space="preserve"> einlangen muss;</w:t>
            </w:r>
          </w:p>
        </w:tc>
        <w:tc>
          <w:tcPr>
            <w:tcW w:w="4848" w:type="dxa"/>
          </w:tcPr>
          <w:p w:rsidR="00350F73" w:rsidRPr="002050E4" w:rsidRDefault="00350F73" w:rsidP="00350F73">
            <w:pPr>
              <w:pStyle w:val="Absatzformat"/>
              <w:numPr>
                <w:ilvl w:val="0"/>
                <w:numId w:val="42"/>
              </w:numPr>
              <w:ind w:left="115" w:hanging="115"/>
              <w:rPr>
                <w:lang w:val="it-IT"/>
              </w:rPr>
            </w:pPr>
            <w:r w:rsidRPr="00350F73">
              <w:t>Mediante</w:t>
            </w:r>
            <w:r w:rsidRPr="002050E4">
              <w:rPr>
                <w:lang w:val="it-IT"/>
              </w:rPr>
              <w:t xml:space="preserve"> allegato ad una e-mail all’indirizzo </w:t>
            </w:r>
            <w:hyperlink r:id="rId10" w:history="1">
              <w:r w:rsidRPr="00D25C1A">
                <w:rPr>
                  <w:rStyle w:val="Hyperlink"/>
                  <w:lang w:val="it-IT"/>
                </w:rPr>
                <w:t>wettbewerbe-concorsi@ipes.bz.it</w:t>
              </w:r>
            </w:hyperlink>
            <w:r w:rsidRPr="002050E4">
              <w:rPr>
                <w:lang w:val="it-IT"/>
              </w:rPr>
              <w:t xml:space="preserve"> come domanda firmata a mano scannerizzata con una copia di un documento d’identità valido, dovendo la e-mail comunque essere recapitata entro le ore 12.00 del termine suindicato al server di posta elettronica </w:t>
            </w:r>
            <w:proofErr w:type="spellStart"/>
            <w:r w:rsidRPr="002050E4">
              <w:rPr>
                <w:lang w:val="it-IT"/>
              </w:rPr>
              <w:t>Ipes</w:t>
            </w:r>
            <w:proofErr w:type="spellEnd"/>
            <w:r w:rsidRPr="002050E4">
              <w:rPr>
                <w:lang w:val="it-IT"/>
              </w:rPr>
              <w:t>;</w:t>
            </w:r>
          </w:p>
        </w:tc>
      </w:tr>
      <w:tr w:rsidR="00350F73" w:rsidRPr="00350F73" w:rsidTr="00293A7D">
        <w:trPr>
          <w:gridAfter w:val="2"/>
          <w:wAfter w:w="37" w:type="dxa"/>
        </w:trPr>
        <w:tc>
          <w:tcPr>
            <w:tcW w:w="4934" w:type="dxa"/>
            <w:gridSpan w:val="2"/>
          </w:tcPr>
          <w:p w:rsidR="00350F73" w:rsidRPr="00B84493" w:rsidRDefault="00350F73" w:rsidP="00A6644B">
            <w:pPr>
              <w:pStyle w:val="Absatzformat"/>
              <w:numPr>
                <w:ilvl w:val="0"/>
                <w:numId w:val="42"/>
              </w:numPr>
              <w:ind w:left="115" w:hanging="115"/>
            </w:pPr>
            <w:r w:rsidRPr="00B84493">
              <w:t xml:space="preserve">Mittels Anlage zu einer E-Mail an die Adresse </w:t>
            </w:r>
            <w:hyperlink r:id="rId11" w:history="1">
              <w:r w:rsidRPr="005C1FC8">
                <w:rPr>
                  <w:rStyle w:val="Hyperlink"/>
                </w:rPr>
                <w:t>wettbewerbe-concorsi@wobi.bz.it</w:t>
              </w:r>
            </w:hyperlink>
            <w:r w:rsidRPr="00B857D8">
              <w:rPr>
                <w:rStyle w:val="Hyperlink"/>
                <w:u w:val="none"/>
              </w:rPr>
              <w:t xml:space="preserve"> </w:t>
            </w:r>
            <w:r w:rsidRPr="00B84493">
              <w:t xml:space="preserve">als digital unterschriebenes Gesuch (in Form </w:t>
            </w:r>
            <w:proofErr w:type="spellStart"/>
            <w:r w:rsidRPr="00B84493">
              <w:t>PAdES</w:t>
            </w:r>
            <w:proofErr w:type="spellEnd"/>
            <w:r w:rsidRPr="00B84493">
              <w:t xml:space="preserve"> oder </w:t>
            </w:r>
            <w:proofErr w:type="spellStart"/>
            <w:r w:rsidRPr="00B84493">
              <w:t>CAdES</w:t>
            </w:r>
            <w:proofErr w:type="spellEnd"/>
            <w:r w:rsidRPr="00B84493">
              <w:t xml:space="preserve">), wobei die E-Mail auf jeden Fall innerhalb 12.00 Uhr der </w:t>
            </w:r>
            <w:proofErr w:type="spellStart"/>
            <w:r w:rsidRPr="00B84493">
              <w:t>obgenannten</w:t>
            </w:r>
            <w:proofErr w:type="spellEnd"/>
            <w:r w:rsidRPr="00B84493">
              <w:t xml:space="preserve"> Abgabefrist auf dem </w:t>
            </w:r>
            <w:r>
              <w:br/>
            </w:r>
            <w:r w:rsidRPr="00B84493">
              <w:t xml:space="preserve">E-Mail-Server des </w:t>
            </w:r>
            <w:proofErr w:type="spellStart"/>
            <w:r w:rsidRPr="00B84493">
              <w:t>Wobi</w:t>
            </w:r>
            <w:proofErr w:type="spellEnd"/>
            <w:r w:rsidRPr="00B84493">
              <w:t xml:space="preserve"> einlangen </w:t>
            </w:r>
            <w:r w:rsidRPr="00B84493">
              <w:lastRenderedPageBreak/>
              <w:t>muss;</w:t>
            </w:r>
          </w:p>
        </w:tc>
        <w:tc>
          <w:tcPr>
            <w:tcW w:w="4848" w:type="dxa"/>
          </w:tcPr>
          <w:p w:rsidR="00350F73" w:rsidRPr="00350F73" w:rsidRDefault="00350F73" w:rsidP="00350F73">
            <w:pPr>
              <w:pStyle w:val="Absatzformat"/>
              <w:numPr>
                <w:ilvl w:val="0"/>
                <w:numId w:val="42"/>
              </w:numPr>
              <w:ind w:left="115" w:hanging="115"/>
              <w:rPr>
                <w:lang w:val="it-IT"/>
              </w:rPr>
            </w:pPr>
            <w:r w:rsidRPr="002050E4">
              <w:rPr>
                <w:lang w:val="it-IT"/>
              </w:rPr>
              <w:lastRenderedPageBreak/>
              <w:t xml:space="preserve">Mediante allegato ad una e-mail all’indirizzo </w:t>
            </w:r>
            <w:hyperlink r:id="rId12" w:history="1">
              <w:r w:rsidRPr="00D25C1A">
                <w:rPr>
                  <w:rStyle w:val="Hyperlink"/>
                  <w:lang w:val="it-IT"/>
                </w:rPr>
                <w:t>wettbewerbe-concorsi@ipes.bz.it</w:t>
              </w:r>
            </w:hyperlink>
            <w:r w:rsidRPr="002050E4">
              <w:rPr>
                <w:lang w:val="it-IT"/>
              </w:rPr>
              <w:t xml:space="preserve"> come domanda firmata digitalmente (in forma </w:t>
            </w:r>
            <w:proofErr w:type="spellStart"/>
            <w:r w:rsidRPr="002050E4">
              <w:rPr>
                <w:lang w:val="it-IT"/>
              </w:rPr>
              <w:t>PAdES</w:t>
            </w:r>
            <w:proofErr w:type="spellEnd"/>
            <w:r w:rsidRPr="002050E4">
              <w:rPr>
                <w:lang w:val="it-IT"/>
              </w:rPr>
              <w:t xml:space="preserve"> o </w:t>
            </w:r>
            <w:proofErr w:type="spellStart"/>
            <w:r w:rsidRPr="002050E4">
              <w:rPr>
                <w:lang w:val="it-IT"/>
              </w:rPr>
              <w:t>CAdES</w:t>
            </w:r>
            <w:proofErr w:type="spellEnd"/>
            <w:r w:rsidRPr="002050E4">
              <w:rPr>
                <w:lang w:val="it-IT"/>
              </w:rPr>
              <w:t xml:space="preserve">), dovendo la e-mail comunque essere recapitata entro le ore 12.00 del termine suindicato al server di posta elettronica </w:t>
            </w:r>
            <w:proofErr w:type="spellStart"/>
            <w:r w:rsidRPr="002050E4">
              <w:rPr>
                <w:lang w:val="it-IT"/>
              </w:rPr>
              <w:t>Ipes</w:t>
            </w:r>
            <w:proofErr w:type="spellEnd"/>
          </w:p>
        </w:tc>
      </w:tr>
      <w:tr w:rsidR="00350F73" w:rsidRPr="00350F73" w:rsidTr="00293A7D">
        <w:trPr>
          <w:gridAfter w:val="2"/>
          <w:wAfter w:w="37" w:type="dxa"/>
        </w:trPr>
        <w:tc>
          <w:tcPr>
            <w:tcW w:w="4934" w:type="dxa"/>
            <w:gridSpan w:val="2"/>
          </w:tcPr>
          <w:p w:rsidR="00350F73" w:rsidRPr="00B84493" w:rsidRDefault="00350F73" w:rsidP="00A6644B">
            <w:pPr>
              <w:pStyle w:val="Absatzformat"/>
              <w:numPr>
                <w:ilvl w:val="0"/>
                <w:numId w:val="42"/>
              </w:numPr>
              <w:ind w:left="115" w:hanging="115"/>
            </w:pPr>
            <w:r w:rsidRPr="00B84493">
              <w:lastRenderedPageBreak/>
              <w:t xml:space="preserve">Mittels Anlage zu einer PEC an die Adresse </w:t>
            </w:r>
            <w:hyperlink r:id="rId13" w:history="1">
              <w:r w:rsidRPr="00B84493">
                <w:t>personal@pec.wobi.bz.it</w:t>
              </w:r>
            </w:hyperlink>
            <w:r w:rsidRPr="00B84493">
              <w:t xml:space="preserve"> als gescanntes, unterschriebenes Gesuch zusammen mit der Kopie eines gültigen Personalausweises oder als digital unterschriebenes Gesuch (in Form </w:t>
            </w:r>
            <w:proofErr w:type="spellStart"/>
            <w:r w:rsidRPr="00B84493">
              <w:t>PAdES</w:t>
            </w:r>
            <w:proofErr w:type="spellEnd"/>
            <w:r w:rsidRPr="00B84493">
              <w:t xml:space="preserve"> oder </w:t>
            </w:r>
            <w:proofErr w:type="spellStart"/>
            <w:r w:rsidRPr="00B84493">
              <w:t>CAdES</w:t>
            </w:r>
            <w:proofErr w:type="spellEnd"/>
            <w:r w:rsidRPr="00B84493">
              <w:t>).</w:t>
            </w:r>
          </w:p>
        </w:tc>
        <w:tc>
          <w:tcPr>
            <w:tcW w:w="4848" w:type="dxa"/>
          </w:tcPr>
          <w:p w:rsidR="00350F73" w:rsidRPr="00350F73" w:rsidRDefault="00350F73" w:rsidP="00350F73">
            <w:pPr>
              <w:pStyle w:val="Absatzformat"/>
              <w:numPr>
                <w:ilvl w:val="0"/>
                <w:numId w:val="42"/>
              </w:numPr>
              <w:ind w:left="115" w:hanging="115"/>
              <w:rPr>
                <w:lang w:val="it-IT"/>
              </w:rPr>
            </w:pPr>
            <w:r w:rsidRPr="00B84493">
              <w:rPr>
                <w:lang w:val="it-IT"/>
              </w:rPr>
              <w:t xml:space="preserve">Mediante allegato ad una PEC all’indirizzo </w:t>
            </w:r>
            <w:hyperlink r:id="rId14" w:history="1">
              <w:r w:rsidRPr="00B84493">
                <w:rPr>
                  <w:lang w:val="it-IT"/>
                </w:rPr>
                <w:t>personal@pec.wobi.bz.it</w:t>
              </w:r>
            </w:hyperlink>
            <w:r w:rsidRPr="00B84493">
              <w:rPr>
                <w:lang w:val="it-IT"/>
              </w:rPr>
              <w:t xml:space="preserve"> come domanda firmata a mano scannerizzata con una copia di un documento d’identità valido oppure come domanda firmata digitalmente (in forma </w:t>
            </w:r>
            <w:proofErr w:type="spellStart"/>
            <w:r w:rsidRPr="00B84493">
              <w:rPr>
                <w:lang w:val="it-IT"/>
              </w:rPr>
              <w:t>PAdES</w:t>
            </w:r>
            <w:proofErr w:type="spellEnd"/>
            <w:r w:rsidRPr="00B84493">
              <w:rPr>
                <w:lang w:val="it-IT"/>
              </w:rPr>
              <w:t xml:space="preserve"> o </w:t>
            </w:r>
            <w:proofErr w:type="spellStart"/>
            <w:r w:rsidRPr="00B84493">
              <w:rPr>
                <w:lang w:val="it-IT"/>
              </w:rPr>
              <w:t>CAdES</w:t>
            </w:r>
            <w:proofErr w:type="spellEnd"/>
            <w:r w:rsidRPr="00B84493">
              <w:rPr>
                <w:lang w:val="it-IT"/>
              </w:rPr>
              <w:t>).</w:t>
            </w:r>
          </w:p>
        </w:tc>
      </w:tr>
      <w:tr w:rsidR="005E2915" w:rsidRPr="00344DA1" w:rsidTr="00293A7D">
        <w:trPr>
          <w:gridAfter w:val="2"/>
          <w:wAfter w:w="37" w:type="dxa"/>
        </w:trPr>
        <w:tc>
          <w:tcPr>
            <w:tcW w:w="4934" w:type="dxa"/>
            <w:gridSpan w:val="2"/>
          </w:tcPr>
          <w:p w:rsidR="005E2915" w:rsidRPr="00152600" w:rsidRDefault="005E2915" w:rsidP="005E2915">
            <w:pPr>
              <w:pStyle w:val="Absatzformat"/>
              <w:numPr>
                <w:ilvl w:val="0"/>
                <w:numId w:val="42"/>
              </w:numPr>
              <w:ind w:left="115" w:hanging="115"/>
            </w:pPr>
            <w:r w:rsidRPr="00F26765">
              <w:t>Persönliche Abgabe des eigenhändig unterschriebenen Gesuches beim Amt für Personal und Organisation</w:t>
            </w:r>
            <w:r>
              <w:t xml:space="preserve"> des </w:t>
            </w:r>
            <w:proofErr w:type="spellStart"/>
            <w:r>
              <w:t>Wobi</w:t>
            </w:r>
            <w:proofErr w:type="spellEnd"/>
            <w:r w:rsidRPr="00F26765">
              <w:t xml:space="preserve"> </w:t>
            </w:r>
            <w:r>
              <w:t xml:space="preserve">in Bozen, </w:t>
            </w:r>
            <w:proofErr w:type="spellStart"/>
            <w:r>
              <w:t>Horazstraße</w:t>
            </w:r>
            <w:proofErr w:type="spellEnd"/>
            <w:r>
              <w:t xml:space="preserve"> 14, nach telefonischer Vereinbarung (0471-906526)</w:t>
            </w:r>
          </w:p>
        </w:tc>
        <w:tc>
          <w:tcPr>
            <w:tcW w:w="4848" w:type="dxa"/>
          </w:tcPr>
          <w:p w:rsidR="005E2915" w:rsidRPr="005E2915" w:rsidRDefault="005E2915" w:rsidP="005E2915">
            <w:pPr>
              <w:pStyle w:val="Absatzformat"/>
              <w:numPr>
                <w:ilvl w:val="0"/>
                <w:numId w:val="42"/>
              </w:numPr>
              <w:ind w:left="115" w:hanging="115"/>
            </w:pPr>
            <w:r w:rsidRPr="005E2915">
              <w:t xml:space="preserve">Consegna personale della domanda firmata a mano presso l’ufficio personale </w:t>
            </w:r>
            <w:proofErr w:type="spellStart"/>
            <w:r w:rsidRPr="005E2915">
              <w:t>ed</w:t>
            </w:r>
            <w:proofErr w:type="spellEnd"/>
            <w:r w:rsidRPr="005E2915">
              <w:t xml:space="preserve"> </w:t>
            </w:r>
            <w:proofErr w:type="spellStart"/>
            <w:r w:rsidRPr="005E2915">
              <w:t>organizzazione</w:t>
            </w:r>
            <w:proofErr w:type="spellEnd"/>
            <w:r w:rsidRPr="005E2915">
              <w:t xml:space="preserve"> di </w:t>
            </w:r>
            <w:proofErr w:type="spellStart"/>
            <w:r w:rsidRPr="005E2915">
              <w:t>Ipes</w:t>
            </w:r>
            <w:proofErr w:type="spellEnd"/>
            <w:r w:rsidRPr="005E2915">
              <w:t xml:space="preserve"> a </w:t>
            </w:r>
            <w:proofErr w:type="spellStart"/>
            <w:r w:rsidRPr="005E2915">
              <w:t>Bolzano</w:t>
            </w:r>
            <w:proofErr w:type="spellEnd"/>
            <w:r w:rsidRPr="005E2915">
              <w:t>, via Orazio 14, previo appuntamento telefonico (0471-906526)</w:t>
            </w:r>
          </w:p>
        </w:tc>
      </w:tr>
      <w:tr w:rsidR="00D440E2" w:rsidRPr="00344DA1" w:rsidTr="00293A7D">
        <w:trPr>
          <w:gridAfter w:val="2"/>
          <w:wAfter w:w="37" w:type="dxa"/>
        </w:trPr>
        <w:tc>
          <w:tcPr>
            <w:tcW w:w="4934" w:type="dxa"/>
            <w:gridSpan w:val="2"/>
          </w:tcPr>
          <w:p w:rsidR="00D440E2" w:rsidRPr="00063CE7" w:rsidRDefault="00D440E2" w:rsidP="00806E46">
            <w:pPr>
              <w:pStyle w:val="Absatzformat"/>
            </w:pPr>
            <w:r w:rsidRPr="0027584E">
              <w:t xml:space="preserve">Die </w:t>
            </w:r>
            <w:r>
              <w:t>Kandidatinnen/Kandidaten</w:t>
            </w:r>
            <w:r w:rsidRPr="0027584E">
              <w:t xml:space="preserve">, welche in der Autonomen Provinz Bozen ansässig sind müssen, bei sonstigem Ausschluss vom Wettbewerb, </w:t>
            </w:r>
            <w:r>
              <w:t xml:space="preserve">über </w:t>
            </w:r>
            <w:r w:rsidRPr="0027584E">
              <w:t>eine Originalbescheinigung über die Zugehörigkeit oder Angliederung an eine der 3 Sprachgruppen, welche nicht älter als 6 Monate sein darf</w:t>
            </w:r>
            <w:r>
              <w:t>, verfügen. Diese</w:t>
            </w:r>
            <w:r w:rsidRPr="0027584E">
              <w:t xml:space="preserve"> </w:t>
            </w:r>
            <w:r>
              <w:t>ist</w:t>
            </w:r>
            <w:r w:rsidRPr="0027584E">
              <w:t xml:space="preserve"> beim Landesgericht Bozen </w:t>
            </w:r>
            <w:r>
              <w:t>abzuholen.</w:t>
            </w:r>
          </w:p>
        </w:tc>
        <w:tc>
          <w:tcPr>
            <w:tcW w:w="4848" w:type="dxa"/>
          </w:tcPr>
          <w:p w:rsidR="00D440E2" w:rsidRPr="00063CE7" w:rsidRDefault="00D440E2" w:rsidP="00806E46">
            <w:pPr>
              <w:pStyle w:val="Absatzformat"/>
              <w:rPr>
                <w:lang w:val="it-IT"/>
              </w:rPr>
            </w:pPr>
            <w:r>
              <w:rPr>
                <w:lang w:val="it-IT"/>
              </w:rPr>
              <w:t>Le</w:t>
            </w:r>
            <w:r w:rsidRPr="0027584E">
              <w:rPr>
                <w:lang w:val="it-IT"/>
              </w:rPr>
              <w:t xml:space="preserve"> candidat</w:t>
            </w:r>
            <w:r>
              <w:rPr>
                <w:lang w:val="it-IT"/>
              </w:rPr>
              <w:t>e</w:t>
            </w:r>
            <w:r w:rsidRPr="0027584E">
              <w:rPr>
                <w:lang w:val="it-IT"/>
              </w:rPr>
              <w:t>/</w:t>
            </w:r>
            <w:r>
              <w:rPr>
                <w:lang w:val="it-IT"/>
              </w:rPr>
              <w:t xml:space="preserve">I candidati </w:t>
            </w:r>
            <w:r w:rsidRPr="0027584E">
              <w:rPr>
                <w:lang w:val="it-IT"/>
              </w:rPr>
              <w:t xml:space="preserve">residenti nella Provincia autonoma di Bolzano devono, pena l’esclusione dal concorso, </w:t>
            </w:r>
            <w:r>
              <w:rPr>
                <w:lang w:val="it-IT"/>
              </w:rPr>
              <w:t>essere in possesso di</w:t>
            </w:r>
            <w:r w:rsidRPr="0027584E">
              <w:rPr>
                <w:lang w:val="it-IT"/>
              </w:rPr>
              <w:t xml:space="preserve"> una certificazione in originale sull’appartenenza oppure aggregazione ad uno dei tre gruppi linguistici, di data non anteriore a 6 mesi, rilasciata dal Tribunale di Bolzano</w:t>
            </w:r>
            <w:r>
              <w:rPr>
                <w:lang w:val="it-IT"/>
              </w:rPr>
              <w:t>.</w:t>
            </w:r>
          </w:p>
        </w:tc>
      </w:tr>
      <w:tr w:rsidR="00D440E2" w:rsidRPr="00344DA1" w:rsidTr="00293A7D">
        <w:trPr>
          <w:gridAfter w:val="2"/>
          <w:wAfter w:w="37" w:type="dxa"/>
        </w:trPr>
        <w:tc>
          <w:tcPr>
            <w:tcW w:w="4934" w:type="dxa"/>
            <w:gridSpan w:val="2"/>
          </w:tcPr>
          <w:p w:rsidR="00D440E2" w:rsidRPr="00EB23FF" w:rsidRDefault="00D440E2" w:rsidP="00806E46">
            <w:pPr>
              <w:pStyle w:val="Absatzformat"/>
            </w:pPr>
            <w:r w:rsidRPr="0027584E">
              <w:t xml:space="preserve">Die </w:t>
            </w:r>
            <w:r>
              <w:t>Kandidatinnen/Kandidaten</w:t>
            </w:r>
            <w:r w:rsidRPr="0027584E">
              <w:t xml:space="preserve">, welche </w:t>
            </w:r>
            <w:r w:rsidRPr="00FD7578">
              <w:rPr>
                <w:b/>
              </w:rPr>
              <w:t>nicht</w:t>
            </w:r>
            <w:r w:rsidRPr="0027584E">
              <w:t xml:space="preserve"> in der Autonomen Provinz Bozen ansässig sind, haben, im Sinne des Art. 1 des D.LH. vom 30.03.2017 Nr. 10 das Recht, die vorgesehene Erklärung über die Zugehörigkeit oder Angliederung zu einer der drei Sprachgruppen (Deutsch, Italienisch, Ladinisch), beim Landesgericht abzugeben und die entsprechende Bescheinigung bis zu Beginn der ersten Wettbewerbsprüfung vorzulegen (im </w:t>
            </w:r>
            <w:r w:rsidRPr="0027584E">
              <w:lastRenderedPageBreak/>
              <w:t>verschlossene</w:t>
            </w:r>
            <w:r>
              <w:t>n</w:t>
            </w:r>
            <w:r w:rsidRPr="0027584E">
              <w:t xml:space="preserve"> Kuvert).</w:t>
            </w:r>
          </w:p>
        </w:tc>
        <w:tc>
          <w:tcPr>
            <w:tcW w:w="4848" w:type="dxa"/>
          </w:tcPr>
          <w:p w:rsidR="00D440E2" w:rsidRPr="00EB23FF" w:rsidRDefault="00D440E2" w:rsidP="00806E46">
            <w:pPr>
              <w:pStyle w:val="Absatzformat"/>
              <w:rPr>
                <w:lang w:val="it-IT"/>
              </w:rPr>
            </w:pPr>
            <w:r w:rsidRPr="00141E85">
              <w:rPr>
                <w:lang w:val="it-IT"/>
              </w:rPr>
              <w:lastRenderedPageBreak/>
              <w:t>Le candidate/I candidati</w:t>
            </w:r>
            <w:r w:rsidRPr="0027584E">
              <w:rPr>
                <w:lang w:val="it-IT"/>
              </w:rPr>
              <w:t xml:space="preserve"> </w:t>
            </w:r>
            <w:r w:rsidRPr="00FD7578">
              <w:rPr>
                <w:b/>
                <w:lang w:val="it-IT"/>
              </w:rPr>
              <w:t>non</w:t>
            </w:r>
            <w:r w:rsidRPr="0027584E">
              <w:rPr>
                <w:lang w:val="it-IT"/>
              </w:rPr>
              <w:t xml:space="preserve"> residenti nella Provincia autonoma di Bolzano hanno diritto, ai sensi dell’art. 1 del D.P.P n. 10 del 30.03.2017, di rendere la dichiarazione di appartenenza o aggregazione ad uno dei tre gruppi linguistici (italiano, tedesco e ladino) al Tribunale di Bolzano e di presentare la relativa certificazione fino all’inizio della prima prova concorsuale (in plico chiuso).</w:t>
            </w:r>
          </w:p>
        </w:tc>
      </w:tr>
      <w:tr w:rsidR="00D440E2" w:rsidRPr="00344DA1" w:rsidTr="00293A7D">
        <w:trPr>
          <w:gridAfter w:val="2"/>
          <w:wAfter w:w="37" w:type="dxa"/>
        </w:trPr>
        <w:tc>
          <w:tcPr>
            <w:tcW w:w="4934" w:type="dxa"/>
            <w:gridSpan w:val="2"/>
          </w:tcPr>
          <w:p w:rsidR="00D440E2" w:rsidRPr="00063CE7" w:rsidRDefault="00D440E2" w:rsidP="00806E46">
            <w:pPr>
              <w:pStyle w:val="Absatzformat"/>
            </w:pPr>
            <w:r w:rsidRPr="00063CE7">
              <w:lastRenderedPageBreak/>
              <w:t xml:space="preserve">Bei der Übermittlung des Gesuchs über das sogenannte „zertifizierte elektronische Postfach“ (PEC), mittels E-Mail oder Fax, wird die Bescheinigung der Sprachgruppenzugehörigkeit materiell auch nach Ablauf der Frist für die Gesuchstellung, doch spätestens am Tag der ersten Wettbewerbsprüfung eingereicht (ausschließlich als Original-dokument und im verschlossenen Kuvert!), vorausgesetzt, im Gesuch wird ausdrücklich erklärt, dass die Bescheinigung vor Ablauf der genannten Frist ausgestellt worden ist. Sollte sich nach Durchführung des Wettbewerbs herausstellen, dass die vorgelegte Bescheinigung der </w:t>
            </w:r>
            <w:proofErr w:type="spellStart"/>
            <w:r w:rsidRPr="00063CE7">
              <w:t>Sprach</w:t>
            </w:r>
            <w:r w:rsidRPr="00063CE7">
              <w:softHyphen/>
              <w:t>gruppenzugehörigkeit</w:t>
            </w:r>
            <w:proofErr w:type="spellEnd"/>
            <w:r w:rsidRPr="00063CE7">
              <w:t xml:space="preserve"> nach dem Abgabetermin ausgestellt oder aus anderen Gründen ungültig ist, verfallen wegen fehlender Zugangs-voraussetzung das Ergebnis des Wettbewerbs und das Recht auf Einstellung. Die Übermittlung der </w:t>
            </w:r>
            <w:proofErr w:type="spellStart"/>
            <w:r w:rsidRPr="00063CE7">
              <w:t>Be-scheinigung</w:t>
            </w:r>
            <w:proofErr w:type="spellEnd"/>
            <w:r w:rsidRPr="00063CE7">
              <w:t xml:space="preserve"> der Sprachgruppen-zugehörigkeit, als Fotokopie, Fax-Sendung oder </w:t>
            </w:r>
            <w:proofErr w:type="spellStart"/>
            <w:r w:rsidRPr="00063CE7">
              <w:t>Pdf</w:t>
            </w:r>
            <w:proofErr w:type="spellEnd"/>
            <w:r w:rsidRPr="00063CE7">
              <w:t>-Datei führt, zum Ausschluss des Verfahrens.</w:t>
            </w:r>
          </w:p>
        </w:tc>
        <w:tc>
          <w:tcPr>
            <w:tcW w:w="4848" w:type="dxa"/>
          </w:tcPr>
          <w:p w:rsidR="00D440E2" w:rsidRPr="00063CE7" w:rsidRDefault="00D440E2" w:rsidP="00806E46">
            <w:pPr>
              <w:pStyle w:val="Absatzformat"/>
              <w:rPr>
                <w:lang w:val="it-IT"/>
              </w:rPr>
            </w:pPr>
            <w:r w:rsidRPr="00063CE7">
              <w:rPr>
                <w:lang w:val="it-IT"/>
              </w:rPr>
              <w:t>Con l’invio della domanda tramite indirizzo di posta elettronica certificata (PEC), e-mail o fax, il certificato di appartenenza al gruppo linguistico (esclusivamente in originale e in plico chiuso!), viene consegnato materialmente anche dopo il termine di consegna delle domande (ma non oltre la data della prima prova), a condizione che nella domanda sia dichiarato che il certificato è stato già emesso entro il termine sopra citato. In caso di vittoria del concorso, la presenza di un certificato emesso oltre il termine o comunque non valido, comporta d’ufficio la decadenza dalla procedura e dall’assunzione, per carenza di un requisito di ammissione. La trasmissione del certificato linguistico in sola copia, tramite fax o formato pdf, comporta l’esclusione dal procedimento.</w:t>
            </w:r>
          </w:p>
        </w:tc>
      </w:tr>
      <w:tr w:rsidR="00D440E2" w:rsidRPr="00344DA1" w:rsidTr="00293A7D">
        <w:trPr>
          <w:gridAfter w:val="2"/>
          <w:wAfter w:w="37" w:type="dxa"/>
        </w:trPr>
        <w:tc>
          <w:tcPr>
            <w:tcW w:w="4934" w:type="dxa"/>
            <w:gridSpan w:val="2"/>
          </w:tcPr>
          <w:p w:rsidR="00D440E2" w:rsidRPr="0027584E" w:rsidRDefault="00D440E2" w:rsidP="00806E46">
            <w:pPr>
              <w:pStyle w:val="Absatzformat"/>
            </w:pPr>
            <w:r w:rsidRPr="0027584E">
              <w:t xml:space="preserve">Es ist im Interesse </w:t>
            </w:r>
            <w:r>
              <w:t>der</w:t>
            </w:r>
            <w:r w:rsidRPr="0027584E">
              <w:t xml:space="preserve"> Kandidat</w:t>
            </w:r>
            <w:r>
              <w:t>i</w:t>
            </w:r>
            <w:r w:rsidRPr="0027584E">
              <w:t>n/</w:t>
            </w:r>
            <w:r>
              <w:t xml:space="preserve">des Kandidaten </w:t>
            </w:r>
            <w:r w:rsidRPr="0027584E">
              <w:t>auch einen aktuellen Lebenslauf (stempelfrei) beizulegen.</w:t>
            </w:r>
          </w:p>
        </w:tc>
        <w:tc>
          <w:tcPr>
            <w:tcW w:w="4848" w:type="dxa"/>
          </w:tcPr>
          <w:p w:rsidR="00D440E2" w:rsidRPr="0027584E" w:rsidRDefault="00D440E2" w:rsidP="00806E46">
            <w:pPr>
              <w:pStyle w:val="Absatzformat"/>
              <w:rPr>
                <w:lang w:val="it-IT"/>
              </w:rPr>
            </w:pPr>
            <w:r w:rsidRPr="0027584E">
              <w:rPr>
                <w:lang w:val="it-IT"/>
              </w:rPr>
              <w:t xml:space="preserve">È nell’interesse </w:t>
            </w:r>
            <w:r>
              <w:rPr>
                <w:lang w:val="it-IT"/>
              </w:rPr>
              <w:t>della</w:t>
            </w:r>
            <w:r w:rsidRPr="0027584E">
              <w:rPr>
                <w:lang w:val="it-IT"/>
              </w:rPr>
              <w:t xml:space="preserve"> candidat</w:t>
            </w:r>
            <w:r>
              <w:rPr>
                <w:lang w:val="it-IT"/>
              </w:rPr>
              <w:t>a</w:t>
            </w:r>
            <w:r w:rsidRPr="0027584E">
              <w:rPr>
                <w:lang w:val="it-IT"/>
              </w:rPr>
              <w:t>/</w:t>
            </w:r>
            <w:r>
              <w:rPr>
                <w:lang w:val="it-IT"/>
              </w:rPr>
              <w:t>del candidato</w:t>
            </w:r>
            <w:r w:rsidRPr="0027584E">
              <w:rPr>
                <w:lang w:val="it-IT"/>
              </w:rPr>
              <w:t xml:space="preserve"> allegare anche il “curriculum vitae“ attuale (in carta semplice).</w:t>
            </w:r>
          </w:p>
        </w:tc>
      </w:tr>
      <w:tr w:rsidR="00350F73" w:rsidRPr="00152600" w:rsidTr="00293A7D">
        <w:trPr>
          <w:gridAfter w:val="2"/>
          <w:wAfter w:w="37" w:type="dxa"/>
        </w:trPr>
        <w:tc>
          <w:tcPr>
            <w:tcW w:w="4934" w:type="dxa"/>
            <w:gridSpan w:val="2"/>
          </w:tcPr>
          <w:p w:rsidR="00350F73" w:rsidRPr="00152600" w:rsidRDefault="00350F73" w:rsidP="00D440E2">
            <w:pPr>
              <w:pStyle w:val="Artikel"/>
              <w:rPr>
                <w:rFonts w:ascii="Verdana" w:hAnsi="Verdana"/>
                <w:sz w:val="20"/>
              </w:rPr>
            </w:pPr>
            <w:r w:rsidRPr="00152600">
              <w:rPr>
                <w:rFonts w:ascii="Verdana" w:hAnsi="Verdana"/>
                <w:sz w:val="20"/>
                <w:lang w:val="it-IT"/>
              </w:rPr>
              <w:br w:type="page"/>
            </w:r>
            <w:r w:rsidRPr="00152600">
              <w:rPr>
                <w:rFonts w:ascii="Verdana" w:hAnsi="Verdana"/>
                <w:sz w:val="20"/>
              </w:rPr>
              <w:t xml:space="preserve">ART. </w:t>
            </w:r>
            <w:r w:rsidR="00D440E2">
              <w:rPr>
                <w:rFonts w:ascii="Verdana" w:hAnsi="Verdana"/>
                <w:sz w:val="20"/>
              </w:rPr>
              <w:t>7</w:t>
            </w:r>
            <w:r w:rsidRPr="00152600">
              <w:rPr>
                <w:rFonts w:ascii="Verdana" w:hAnsi="Verdana"/>
                <w:sz w:val="20"/>
              </w:rPr>
              <w:br/>
              <w:t>Ausschluss vom Wettbewerb</w:t>
            </w:r>
          </w:p>
        </w:tc>
        <w:tc>
          <w:tcPr>
            <w:tcW w:w="4848" w:type="dxa"/>
          </w:tcPr>
          <w:p w:rsidR="00350F73" w:rsidRPr="00152600" w:rsidRDefault="00350F73" w:rsidP="00D440E2">
            <w:pPr>
              <w:pStyle w:val="Artikel"/>
              <w:rPr>
                <w:rFonts w:ascii="Verdana" w:hAnsi="Verdana"/>
                <w:sz w:val="20"/>
              </w:rPr>
            </w:pPr>
            <w:r w:rsidRPr="00152600">
              <w:rPr>
                <w:rFonts w:ascii="Verdana" w:hAnsi="Verdana"/>
                <w:sz w:val="20"/>
              </w:rPr>
              <w:t xml:space="preserve">ART. </w:t>
            </w:r>
            <w:r w:rsidR="00D440E2">
              <w:rPr>
                <w:rFonts w:ascii="Verdana" w:hAnsi="Verdana"/>
                <w:sz w:val="20"/>
              </w:rPr>
              <w:t>7</w:t>
            </w:r>
            <w:r w:rsidRPr="00152600">
              <w:rPr>
                <w:rFonts w:ascii="Verdana" w:hAnsi="Verdana"/>
                <w:sz w:val="20"/>
              </w:rPr>
              <w:br/>
            </w:r>
            <w:proofErr w:type="spellStart"/>
            <w:r w:rsidRPr="00152600">
              <w:rPr>
                <w:rFonts w:ascii="Verdana" w:hAnsi="Verdana"/>
                <w:sz w:val="20"/>
              </w:rPr>
              <w:t>Esclusione</w:t>
            </w:r>
            <w:proofErr w:type="spellEnd"/>
            <w:r w:rsidRPr="00152600">
              <w:rPr>
                <w:rFonts w:ascii="Verdana" w:hAnsi="Verdana"/>
                <w:sz w:val="20"/>
              </w:rPr>
              <w:t xml:space="preserve"> </w:t>
            </w:r>
            <w:proofErr w:type="spellStart"/>
            <w:r w:rsidRPr="00152600">
              <w:rPr>
                <w:rFonts w:ascii="Verdana" w:hAnsi="Verdana"/>
                <w:sz w:val="20"/>
              </w:rPr>
              <w:t>dal</w:t>
            </w:r>
            <w:proofErr w:type="spellEnd"/>
            <w:r w:rsidRPr="00152600">
              <w:rPr>
                <w:rFonts w:ascii="Verdana" w:hAnsi="Verdana"/>
                <w:sz w:val="20"/>
              </w:rPr>
              <w:t xml:space="preserve"> </w:t>
            </w:r>
            <w:proofErr w:type="spellStart"/>
            <w:r w:rsidRPr="00152600">
              <w:rPr>
                <w:rFonts w:ascii="Verdana" w:hAnsi="Verdana"/>
                <w:sz w:val="20"/>
              </w:rPr>
              <w:t>concorso</w:t>
            </w:r>
            <w:proofErr w:type="spellEnd"/>
          </w:p>
        </w:tc>
      </w:tr>
      <w:tr w:rsidR="00D440E2" w:rsidRPr="00344DA1" w:rsidTr="00293A7D">
        <w:trPr>
          <w:gridAfter w:val="2"/>
          <w:wAfter w:w="37" w:type="dxa"/>
        </w:trPr>
        <w:tc>
          <w:tcPr>
            <w:tcW w:w="4934" w:type="dxa"/>
            <w:gridSpan w:val="2"/>
          </w:tcPr>
          <w:p w:rsidR="00D440E2" w:rsidRPr="0027584E" w:rsidRDefault="00D440E2" w:rsidP="00806E46">
            <w:pPr>
              <w:pStyle w:val="Absatzformat"/>
            </w:pPr>
            <w:r w:rsidRPr="0027584E">
              <w:t xml:space="preserve">Vom Wettbewerb ausgeschlossen werden </w:t>
            </w:r>
            <w:r>
              <w:t xml:space="preserve">Kandidatinnen/Kandidaten, </w:t>
            </w:r>
            <w:r>
              <w:lastRenderedPageBreak/>
              <w:t>welche</w:t>
            </w:r>
            <w:r w:rsidRPr="0027584E">
              <w:t>:</w:t>
            </w:r>
          </w:p>
        </w:tc>
        <w:tc>
          <w:tcPr>
            <w:tcW w:w="4848" w:type="dxa"/>
          </w:tcPr>
          <w:p w:rsidR="00D440E2" w:rsidRPr="0027584E" w:rsidRDefault="00D440E2" w:rsidP="00806E46">
            <w:pPr>
              <w:pStyle w:val="Absatzformat"/>
              <w:rPr>
                <w:lang w:val="it-IT"/>
              </w:rPr>
            </w:pPr>
            <w:r>
              <w:rPr>
                <w:lang w:val="it-IT"/>
              </w:rPr>
              <w:lastRenderedPageBreak/>
              <w:t>Sono escluse/esclusi</w:t>
            </w:r>
            <w:r w:rsidRPr="0027584E">
              <w:rPr>
                <w:lang w:val="it-IT"/>
              </w:rPr>
              <w:t xml:space="preserve"> dal concorso </w:t>
            </w:r>
            <w:r>
              <w:rPr>
                <w:lang w:val="it-IT"/>
              </w:rPr>
              <w:t>le candidate/i candidati</w:t>
            </w:r>
            <w:r w:rsidRPr="0027584E">
              <w:rPr>
                <w:lang w:val="it-IT"/>
              </w:rPr>
              <w:t xml:space="preserve"> che:</w:t>
            </w:r>
          </w:p>
        </w:tc>
      </w:tr>
      <w:tr w:rsidR="00D440E2" w:rsidRPr="00344DA1" w:rsidTr="00293A7D">
        <w:trPr>
          <w:gridAfter w:val="2"/>
          <w:wAfter w:w="37" w:type="dxa"/>
        </w:trPr>
        <w:tc>
          <w:tcPr>
            <w:tcW w:w="4934" w:type="dxa"/>
            <w:gridSpan w:val="2"/>
          </w:tcPr>
          <w:p w:rsidR="00D440E2" w:rsidRPr="00152600" w:rsidRDefault="00D440E2" w:rsidP="00806E46">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152600">
              <w:rPr>
                <w:rFonts w:ascii="Verdana" w:hAnsi="Verdana"/>
                <w:sz w:val="20"/>
                <w:lang w:val="de-DE"/>
              </w:rPr>
              <w:lastRenderedPageBreak/>
              <w:t xml:space="preserve">eine oder mehrere der im Art. </w:t>
            </w:r>
            <w:r>
              <w:rPr>
                <w:rFonts w:ascii="Verdana" w:hAnsi="Verdana"/>
                <w:sz w:val="20"/>
                <w:lang w:val="de-DE"/>
              </w:rPr>
              <w:t>5</w:t>
            </w:r>
            <w:r w:rsidRPr="00152600">
              <w:rPr>
                <w:rFonts w:ascii="Verdana" w:hAnsi="Verdana"/>
                <w:sz w:val="20"/>
                <w:lang w:val="de-DE"/>
              </w:rPr>
              <w:t xml:space="preserve"> angeführten Voraussetzungen nicht besitzen;</w:t>
            </w:r>
          </w:p>
        </w:tc>
        <w:tc>
          <w:tcPr>
            <w:tcW w:w="4848" w:type="dxa"/>
          </w:tcPr>
          <w:p w:rsidR="00D440E2" w:rsidRPr="00152600" w:rsidRDefault="00D440E2" w:rsidP="00806E46">
            <w:pPr>
              <w:pStyle w:val="abcAufzlinks"/>
              <w:numPr>
                <w:ilvl w:val="0"/>
                <w:numId w:val="4"/>
              </w:numPr>
              <w:tabs>
                <w:tab w:val="clear" w:pos="426"/>
                <w:tab w:val="clear" w:pos="644"/>
                <w:tab w:val="num" w:pos="234"/>
              </w:tabs>
              <w:ind w:left="234" w:hanging="234"/>
              <w:rPr>
                <w:rFonts w:ascii="Verdana" w:hAnsi="Verdana"/>
                <w:sz w:val="20"/>
              </w:rPr>
            </w:pPr>
            <w:r w:rsidRPr="00152600">
              <w:rPr>
                <w:rFonts w:ascii="Verdana" w:hAnsi="Verdana"/>
                <w:sz w:val="20"/>
              </w:rPr>
              <w:t xml:space="preserve">non sono in possesso di uno o più requisiti indicati all’art. </w:t>
            </w:r>
            <w:r>
              <w:rPr>
                <w:rFonts w:ascii="Verdana" w:hAnsi="Verdana"/>
                <w:sz w:val="20"/>
              </w:rPr>
              <w:t>5</w:t>
            </w:r>
            <w:r w:rsidRPr="00152600">
              <w:rPr>
                <w:rFonts w:ascii="Verdana" w:hAnsi="Verdana"/>
                <w:sz w:val="20"/>
              </w:rPr>
              <w:t>;</w:t>
            </w:r>
          </w:p>
        </w:tc>
      </w:tr>
      <w:tr w:rsidR="00D440E2" w:rsidRPr="00344DA1" w:rsidTr="00293A7D">
        <w:trPr>
          <w:gridAfter w:val="2"/>
          <w:wAfter w:w="37" w:type="dxa"/>
        </w:trPr>
        <w:tc>
          <w:tcPr>
            <w:tcW w:w="4934" w:type="dxa"/>
            <w:gridSpan w:val="2"/>
          </w:tcPr>
          <w:p w:rsidR="00D440E2" w:rsidRPr="00152600" w:rsidRDefault="00D440E2" w:rsidP="00806E46">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152600">
              <w:rPr>
                <w:rFonts w:ascii="Verdana" w:hAnsi="Verdana"/>
                <w:sz w:val="20"/>
                <w:lang w:val="de-DE"/>
              </w:rPr>
              <w:t>das Gesuch nicht fristgerecht, in nicht zulässiger Form, oder ohne Fotokopie des gültigen Personal</w:t>
            </w:r>
            <w:r>
              <w:rPr>
                <w:rFonts w:ascii="Verdana" w:hAnsi="Verdana"/>
                <w:sz w:val="20"/>
                <w:lang w:val="de-DE"/>
              </w:rPr>
              <w:t>-</w:t>
            </w:r>
            <w:proofErr w:type="spellStart"/>
            <w:r w:rsidRPr="00152600">
              <w:rPr>
                <w:rFonts w:ascii="Verdana" w:hAnsi="Verdana"/>
                <w:sz w:val="20"/>
                <w:lang w:val="de-DE"/>
              </w:rPr>
              <w:t>ausweises</w:t>
            </w:r>
            <w:proofErr w:type="spellEnd"/>
            <w:r w:rsidRPr="00152600">
              <w:rPr>
                <w:rFonts w:ascii="Verdana" w:hAnsi="Verdana"/>
                <w:sz w:val="20"/>
                <w:lang w:val="de-DE"/>
              </w:rPr>
              <w:t>, wo verpflichtend vor</w:t>
            </w:r>
            <w:r>
              <w:rPr>
                <w:rFonts w:ascii="Verdana" w:hAnsi="Verdana"/>
                <w:sz w:val="20"/>
                <w:lang w:val="de-DE"/>
              </w:rPr>
              <w:t>-</w:t>
            </w:r>
            <w:r w:rsidRPr="00152600">
              <w:rPr>
                <w:rFonts w:ascii="Verdana" w:hAnsi="Verdana"/>
                <w:sz w:val="20"/>
                <w:lang w:val="de-DE"/>
              </w:rPr>
              <w:t>geschrieben, eingereicht haben;</w:t>
            </w:r>
          </w:p>
        </w:tc>
        <w:tc>
          <w:tcPr>
            <w:tcW w:w="4848" w:type="dxa"/>
          </w:tcPr>
          <w:p w:rsidR="00D440E2" w:rsidRPr="00152600" w:rsidRDefault="00D440E2" w:rsidP="00806E46">
            <w:pPr>
              <w:pStyle w:val="abcAufzlinks"/>
              <w:numPr>
                <w:ilvl w:val="0"/>
                <w:numId w:val="4"/>
              </w:numPr>
              <w:tabs>
                <w:tab w:val="clear" w:pos="426"/>
                <w:tab w:val="clear" w:pos="644"/>
                <w:tab w:val="num" w:pos="234"/>
              </w:tabs>
              <w:ind w:left="234" w:hanging="234"/>
              <w:rPr>
                <w:rFonts w:ascii="Verdana" w:hAnsi="Verdana"/>
                <w:sz w:val="20"/>
              </w:rPr>
            </w:pPr>
            <w:r w:rsidRPr="00152600">
              <w:rPr>
                <w:rFonts w:ascii="Verdana" w:hAnsi="Verdana"/>
                <w:sz w:val="20"/>
              </w:rPr>
              <w:t>presentano la domanda oltre il termine di scadenza, con modalità non ammesse o senza copia di un documento di identità e riconoscimento valido dove richiesto obbligatoriamente;</w:t>
            </w:r>
          </w:p>
        </w:tc>
      </w:tr>
      <w:tr w:rsidR="00D440E2" w:rsidRPr="00344DA1" w:rsidTr="00293A7D">
        <w:trPr>
          <w:gridAfter w:val="2"/>
          <w:wAfter w:w="37" w:type="dxa"/>
        </w:trPr>
        <w:tc>
          <w:tcPr>
            <w:tcW w:w="4934" w:type="dxa"/>
            <w:gridSpan w:val="2"/>
          </w:tcPr>
          <w:p w:rsidR="00D440E2" w:rsidRPr="00152600" w:rsidRDefault="00D440E2" w:rsidP="00806E46">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152600">
              <w:rPr>
                <w:rFonts w:ascii="Verdana" w:hAnsi="Verdana"/>
                <w:sz w:val="20"/>
                <w:lang w:val="de-DE"/>
              </w:rPr>
              <w:t>das Gesuch ohne Unterschrift ein</w:t>
            </w:r>
            <w:r w:rsidRPr="00152600">
              <w:rPr>
                <w:rFonts w:ascii="Verdana" w:hAnsi="Verdana"/>
                <w:sz w:val="20"/>
                <w:lang w:val="de-DE"/>
              </w:rPr>
              <w:softHyphen/>
              <w:t>gereicht haben;</w:t>
            </w:r>
          </w:p>
        </w:tc>
        <w:tc>
          <w:tcPr>
            <w:tcW w:w="4848" w:type="dxa"/>
          </w:tcPr>
          <w:p w:rsidR="00D440E2" w:rsidRPr="00152600" w:rsidRDefault="00D440E2" w:rsidP="00806E46">
            <w:pPr>
              <w:pStyle w:val="abcAufzlinks"/>
              <w:numPr>
                <w:ilvl w:val="0"/>
                <w:numId w:val="4"/>
              </w:numPr>
              <w:tabs>
                <w:tab w:val="clear" w:pos="426"/>
                <w:tab w:val="clear" w:pos="644"/>
                <w:tab w:val="num" w:pos="234"/>
              </w:tabs>
              <w:ind w:left="234" w:hanging="234"/>
              <w:rPr>
                <w:rFonts w:ascii="Verdana" w:hAnsi="Verdana"/>
                <w:sz w:val="20"/>
              </w:rPr>
            </w:pPr>
            <w:r w:rsidRPr="00152600">
              <w:rPr>
                <w:rFonts w:ascii="Verdana" w:hAnsi="Verdana"/>
                <w:sz w:val="20"/>
              </w:rPr>
              <w:t>presentano la domanda senza firma;</w:t>
            </w:r>
          </w:p>
        </w:tc>
      </w:tr>
      <w:tr w:rsidR="00D440E2" w:rsidRPr="00344DA1" w:rsidTr="00293A7D">
        <w:trPr>
          <w:gridAfter w:val="2"/>
          <w:wAfter w:w="37" w:type="dxa"/>
        </w:trPr>
        <w:tc>
          <w:tcPr>
            <w:tcW w:w="4934" w:type="dxa"/>
            <w:gridSpan w:val="2"/>
          </w:tcPr>
          <w:p w:rsidR="00D440E2" w:rsidRPr="00152600" w:rsidRDefault="00D440E2" w:rsidP="00D440E2">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A22F10">
              <w:rPr>
                <w:rFonts w:ascii="Verdana" w:hAnsi="Verdana"/>
                <w:sz w:val="20"/>
                <w:lang w:val="de-DE"/>
              </w:rPr>
              <w:t>nicht über die vom vorhergehend</w:t>
            </w:r>
            <w:r>
              <w:rPr>
                <w:rFonts w:ascii="Verdana" w:hAnsi="Verdana"/>
                <w:sz w:val="20"/>
                <w:lang w:val="de-DE"/>
              </w:rPr>
              <w:t xml:space="preserve">en Artikel 6 vorgeschriebene </w:t>
            </w:r>
            <w:proofErr w:type="spellStart"/>
            <w:r>
              <w:rPr>
                <w:rFonts w:ascii="Verdana" w:hAnsi="Verdana"/>
                <w:sz w:val="20"/>
                <w:lang w:val="de-DE"/>
              </w:rPr>
              <w:t>Be-</w:t>
            </w:r>
            <w:r w:rsidRPr="00A22F10">
              <w:rPr>
                <w:rFonts w:ascii="Verdana" w:hAnsi="Verdana"/>
                <w:sz w:val="20"/>
                <w:lang w:val="de-DE"/>
              </w:rPr>
              <w:t>scheinigung</w:t>
            </w:r>
            <w:proofErr w:type="spellEnd"/>
            <w:r w:rsidRPr="00A22F10">
              <w:rPr>
                <w:rFonts w:ascii="Verdana" w:hAnsi="Verdana"/>
                <w:sz w:val="20"/>
                <w:lang w:val="de-DE"/>
              </w:rPr>
              <w:t xml:space="preserve"> verfügen, diese nic</w:t>
            </w:r>
            <w:r>
              <w:rPr>
                <w:rFonts w:ascii="Verdana" w:hAnsi="Verdana"/>
                <w:sz w:val="20"/>
                <w:lang w:val="de-DE"/>
              </w:rPr>
              <w:t>ht fristgerecht ausgestellt ist</w:t>
            </w:r>
            <w:r w:rsidRPr="00A22F10">
              <w:rPr>
                <w:rFonts w:ascii="Verdana" w:hAnsi="Verdana"/>
                <w:sz w:val="20"/>
                <w:lang w:val="de-DE"/>
              </w:rPr>
              <w:t xml:space="preserve"> oder nicht im verschlossenen Kuvert ab</w:t>
            </w:r>
            <w:r>
              <w:rPr>
                <w:rFonts w:ascii="Verdana" w:hAnsi="Verdana"/>
                <w:sz w:val="20"/>
                <w:lang w:val="de-DE"/>
              </w:rPr>
              <w:t>-</w:t>
            </w:r>
            <w:r w:rsidRPr="00A22F10">
              <w:rPr>
                <w:rFonts w:ascii="Verdana" w:hAnsi="Verdana"/>
                <w:sz w:val="20"/>
                <w:lang w:val="de-DE"/>
              </w:rPr>
              <w:t>gegeben wird</w:t>
            </w:r>
            <w:r>
              <w:rPr>
                <w:rFonts w:ascii="Verdana" w:hAnsi="Verdana"/>
                <w:sz w:val="20"/>
                <w:lang w:val="de-DE"/>
              </w:rPr>
              <w:t xml:space="preserve">, sondern als </w:t>
            </w:r>
            <w:r w:rsidRPr="009431D5">
              <w:rPr>
                <w:rFonts w:ascii="Verdana" w:hAnsi="Verdana"/>
                <w:sz w:val="20"/>
                <w:lang w:val="de-DE"/>
              </w:rPr>
              <w:t>Fotokopie, Fax-Sendung ode</w:t>
            </w:r>
            <w:r>
              <w:rPr>
                <w:rFonts w:ascii="Verdana" w:hAnsi="Verdana"/>
                <w:sz w:val="20"/>
                <w:lang w:val="de-DE"/>
              </w:rPr>
              <w:t xml:space="preserve">r </w:t>
            </w:r>
            <w:proofErr w:type="spellStart"/>
            <w:r>
              <w:rPr>
                <w:rFonts w:ascii="Verdana" w:hAnsi="Verdana"/>
                <w:sz w:val="20"/>
                <w:lang w:val="de-DE"/>
              </w:rPr>
              <w:t>Pdf</w:t>
            </w:r>
            <w:proofErr w:type="spellEnd"/>
            <w:r>
              <w:rPr>
                <w:rFonts w:ascii="Verdana" w:hAnsi="Verdana"/>
                <w:sz w:val="20"/>
                <w:lang w:val="de-DE"/>
              </w:rPr>
              <w:t>-Datei übermittelt wird;</w:t>
            </w:r>
          </w:p>
        </w:tc>
        <w:tc>
          <w:tcPr>
            <w:tcW w:w="4848" w:type="dxa"/>
          </w:tcPr>
          <w:p w:rsidR="00D440E2" w:rsidRPr="00152600" w:rsidRDefault="00D440E2" w:rsidP="00D440E2">
            <w:pPr>
              <w:pStyle w:val="abcAufzlinks"/>
              <w:numPr>
                <w:ilvl w:val="0"/>
                <w:numId w:val="4"/>
              </w:numPr>
              <w:tabs>
                <w:tab w:val="clear" w:pos="426"/>
                <w:tab w:val="clear" w:pos="644"/>
                <w:tab w:val="num" w:pos="234"/>
              </w:tabs>
              <w:ind w:left="234" w:hanging="234"/>
              <w:rPr>
                <w:rFonts w:ascii="Verdana" w:hAnsi="Verdana"/>
                <w:sz w:val="20"/>
              </w:rPr>
            </w:pPr>
            <w:r w:rsidRPr="00A22F10">
              <w:rPr>
                <w:rFonts w:ascii="Verdana" w:hAnsi="Verdana"/>
                <w:sz w:val="20"/>
              </w:rPr>
              <w:t xml:space="preserve">non sono in possesso della certificazione di cui al precedente art. </w:t>
            </w:r>
            <w:r>
              <w:rPr>
                <w:rFonts w:ascii="Verdana" w:hAnsi="Verdana"/>
                <w:sz w:val="20"/>
              </w:rPr>
              <w:t>6</w:t>
            </w:r>
            <w:r w:rsidRPr="00A22F10">
              <w:rPr>
                <w:rFonts w:ascii="Verdana" w:hAnsi="Verdana"/>
                <w:sz w:val="20"/>
              </w:rPr>
              <w:t>, la data di emissione non è entro il termine prescritto oppure non è stata consegnata in plico chiuso</w:t>
            </w:r>
            <w:r>
              <w:rPr>
                <w:rFonts w:ascii="Verdana" w:hAnsi="Verdana"/>
                <w:sz w:val="20"/>
              </w:rPr>
              <w:t>, ma trasmessa</w:t>
            </w:r>
            <w:r w:rsidRPr="001C50CF">
              <w:rPr>
                <w:rFonts w:ascii="Verdana" w:hAnsi="Verdana"/>
                <w:sz w:val="20"/>
              </w:rPr>
              <w:t xml:space="preserve"> in sola copia, tramite fax o formato pdf</w:t>
            </w:r>
            <w:r>
              <w:rPr>
                <w:rFonts w:ascii="Verdana" w:hAnsi="Verdana"/>
                <w:sz w:val="20"/>
              </w:rPr>
              <w:t>;</w:t>
            </w:r>
          </w:p>
        </w:tc>
      </w:tr>
      <w:tr w:rsidR="00D440E2" w:rsidRPr="00344DA1" w:rsidTr="00293A7D">
        <w:trPr>
          <w:gridAfter w:val="2"/>
          <w:wAfter w:w="37" w:type="dxa"/>
        </w:trPr>
        <w:tc>
          <w:tcPr>
            <w:tcW w:w="4934" w:type="dxa"/>
            <w:gridSpan w:val="2"/>
          </w:tcPr>
          <w:p w:rsidR="00D440E2" w:rsidRPr="00152600" w:rsidRDefault="00D440E2" w:rsidP="00806E46">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152600">
              <w:rPr>
                <w:rFonts w:ascii="Verdana" w:hAnsi="Verdana"/>
                <w:sz w:val="20"/>
                <w:lang w:val="de-DE"/>
              </w:rPr>
              <w:t xml:space="preserve">oder die im Gesuch festgestellten Mängel nicht innerhalb der von der Verwaltung festgesetzten </w:t>
            </w:r>
            <w:proofErr w:type="spellStart"/>
            <w:r w:rsidRPr="00152600">
              <w:rPr>
                <w:rFonts w:ascii="Verdana" w:hAnsi="Verdana"/>
                <w:sz w:val="20"/>
                <w:lang w:val="de-DE"/>
              </w:rPr>
              <w:t>Aus</w:t>
            </w:r>
            <w:r w:rsidRPr="00152600">
              <w:rPr>
                <w:rFonts w:ascii="Verdana" w:hAnsi="Verdana"/>
                <w:sz w:val="20"/>
                <w:lang w:val="de-DE"/>
              </w:rPr>
              <w:softHyphen/>
              <w:t>schlussfrist</w:t>
            </w:r>
            <w:proofErr w:type="spellEnd"/>
            <w:r w:rsidRPr="00152600">
              <w:rPr>
                <w:rFonts w:ascii="Verdana" w:hAnsi="Verdana"/>
                <w:sz w:val="20"/>
                <w:lang w:val="de-DE"/>
              </w:rPr>
              <w:t xml:space="preserve"> beheben.</w:t>
            </w:r>
          </w:p>
        </w:tc>
        <w:tc>
          <w:tcPr>
            <w:tcW w:w="4848" w:type="dxa"/>
          </w:tcPr>
          <w:p w:rsidR="00D440E2" w:rsidRPr="00152600" w:rsidRDefault="00D440E2" w:rsidP="00806E46">
            <w:pPr>
              <w:pStyle w:val="abcAufzlinks"/>
              <w:numPr>
                <w:ilvl w:val="0"/>
                <w:numId w:val="4"/>
              </w:numPr>
              <w:tabs>
                <w:tab w:val="clear" w:pos="426"/>
                <w:tab w:val="clear" w:pos="644"/>
                <w:tab w:val="num" w:pos="234"/>
              </w:tabs>
              <w:ind w:left="234" w:hanging="234"/>
              <w:rPr>
                <w:rFonts w:ascii="Verdana" w:hAnsi="Verdana"/>
                <w:sz w:val="20"/>
              </w:rPr>
            </w:pPr>
            <w:r w:rsidRPr="00152600">
              <w:rPr>
                <w:rFonts w:ascii="Verdana" w:hAnsi="Verdana"/>
                <w:sz w:val="20"/>
              </w:rPr>
              <w:t>oppure non regolarizzano la domanda entro il termine perentorio fissato dall’Amministrazione.</w:t>
            </w:r>
          </w:p>
        </w:tc>
      </w:tr>
      <w:tr w:rsidR="00D440E2" w:rsidRPr="00D440E2" w:rsidTr="00293A7D">
        <w:trPr>
          <w:gridAfter w:val="2"/>
          <w:wAfter w:w="37" w:type="dxa"/>
        </w:trPr>
        <w:tc>
          <w:tcPr>
            <w:tcW w:w="4934" w:type="dxa"/>
            <w:gridSpan w:val="2"/>
          </w:tcPr>
          <w:p w:rsidR="00D440E2" w:rsidRPr="00152600" w:rsidRDefault="00D440E2" w:rsidP="00806E46">
            <w:pPr>
              <w:pStyle w:val="abcAufzlinks"/>
              <w:numPr>
                <w:ilvl w:val="0"/>
                <w:numId w:val="3"/>
              </w:numPr>
              <w:tabs>
                <w:tab w:val="clear" w:pos="426"/>
                <w:tab w:val="clear" w:pos="644"/>
                <w:tab w:val="left" w:pos="74"/>
                <w:tab w:val="num" w:pos="257"/>
              </w:tabs>
              <w:ind w:left="257" w:hanging="284"/>
              <w:rPr>
                <w:rFonts w:ascii="Verdana" w:hAnsi="Verdana"/>
                <w:sz w:val="20"/>
                <w:lang w:val="de-DE"/>
              </w:rPr>
            </w:pPr>
            <w:r>
              <w:rPr>
                <w:rFonts w:ascii="Verdana" w:hAnsi="Verdana"/>
                <w:sz w:val="20"/>
                <w:lang w:val="de-DE"/>
              </w:rPr>
              <w:t>welche die schrif</w:t>
            </w:r>
            <w:r w:rsidRPr="00920167">
              <w:rPr>
                <w:rFonts w:ascii="Verdana" w:hAnsi="Verdana"/>
                <w:sz w:val="20"/>
                <w:lang w:val="de-DE"/>
              </w:rPr>
              <w:t>t</w:t>
            </w:r>
            <w:r>
              <w:rPr>
                <w:rFonts w:ascii="Verdana" w:hAnsi="Verdana"/>
                <w:sz w:val="20"/>
                <w:lang w:val="de-DE"/>
              </w:rPr>
              <w:t>l</w:t>
            </w:r>
            <w:r w:rsidRPr="00920167">
              <w:rPr>
                <w:rFonts w:ascii="Verdana" w:hAnsi="Verdana"/>
                <w:sz w:val="20"/>
                <w:lang w:val="de-DE"/>
              </w:rPr>
              <w:t>iche und</w:t>
            </w:r>
            <w:r>
              <w:rPr>
                <w:rFonts w:ascii="Verdana" w:hAnsi="Verdana"/>
                <w:sz w:val="20"/>
                <w:lang w:val="de-DE"/>
              </w:rPr>
              <w:t xml:space="preserve"> die</w:t>
            </w:r>
            <w:r w:rsidRPr="00920167">
              <w:rPr>
                <w:rFonts w:ascii="Verdana" w:hAnsi="Verdana"/>
                <w:sz w:val="20"/>
                <w:lang w:val="de-DE"/>
              </w:rPr>
              <w:t xml:space="preserve"> mündliche </w:t>
            </w:r>
            <w:r>
              <w:rPr>
                <w:rFonts w:ascii="Verdana" w:hAnsi="Verdana"/>
                <w:sz w:val="20"/>
                <w:lang w:val="de-DE"/>
              </w:rPr>
              <w:t xml:space="preserve">Prüfung nicht in der Sprache der Sprachgruppe ablegen, welcher sie laut abgegebener Originalbescheinigung angehören oder angegliedert sind. Dies gilt nicht für Kandidatinnen und Kandidaten welche der </w:t>
            </w:r>
            <w:proofErr w:type="spellStart"/>
            <w:r>
              <w:rPr>
                <w:rFonts w:ascii="Verdana" w:hAnsi="Verdana"/>
                <w:sz w:val="20"/>
                <w:lang w:val="de-DE"/>
              </w:rPr>
              <w:t>ladinischen</w:t>
            </w:r>
            <w:proofErr w:type="spellEnd"/>
            <w:r>
              <w:rPr>
                <w:rFonts w:ascii="Verdana" w:hAnsi="Verdana"/>
                <w:sz w:val="20"/>
                <w:lang w:val="de-DE"/>
              </w:rPr>
              <w:t xml:space="preserve"> Sprachgruppe angehörig oder angegliedert sind.</w:t>
            </w:r>
          </w:p>
        </w:tc>
        <w:tc>
          <w:tcPr>
            <w:tcW w:w="4848" w:type="dxa"/>
          </w:tcPr>
          <w:p w:rsidR="00D440E2" w:rsidRPr="00AF1F92" w:rsidRDefault="00D440E2" w:rsidP="00806E46">
            <w:pPr>
              <w:pStyle w:val="abcAufzlinks"/>
              <w:numPr>
                <w:ilvl w:val="0"/>
                <w:numId w:val="4"/>
              </w:numPr>
              <w:tabs>
                <w:tab w:val="clear" w:pos="426"/>
                <w:tab w:val="clear" w:pos="644"/>
                <w:tab w:val="num" w:pos="234"/>
              </w:tabs>
              <w:ind w:left="234" w:hanging="234"/>
              <w:rPr>
                <w:rFonts w:ascii="Verdana" w:hAnsi="Verdana"/>
                <w:sz w:val="20"/>
              </w:rPr>
            </w:pPr>
            <w:r>
              <w:rPr>
                <w:rFonts w:ascii="Verdana" w:hAnsi="Verdana"/>
                <w:sz w:val="20"/>
              </w:rPr>
              <w:t>che non sostengono la prova scritta e la prova orale nella lingua del gruppo linguistico, al quale appartengono o al quale sono aggregate/i, in base al certificato consegnato in originale. Ciò non vale per le candidate/i candidati appartenenti o aggregate/i al gruppo linguistico ladino.</w:t>
            </w:r>
          </w:p>
        </w:tc>
      </w:tr>
      <w:tr w:rsidR="00D440E2" w:rsidRPr="00152600" w:rsidTr="00293A7D">
        <w:trPr>
          <w:gridAfter w:val="2"/>
          <w:wAfter w:w="37" w:type="dxa"/>
        </w:trPr>
        <w:tc>
          <w:tcPr>
            <w:tcW w:w="4934" w:type="dxa"/>
            <w:gridSpan w:val="2"/>
          </w:tcPr>
          <w:p w:rsidR="00D440E2" w:rsidRPr="00152600" w:rsidRDefault="00D440E2" w:rsidP="0027768D">
            <w:pPr>
              <w:pStyle w:val="Artikel"/>
              <w:rPr>
                <w:rFonts w:ascii="Verdana" w:hAnsi="Verdana"/>
                <w:sz w:val="20"/>
              </w:rPr>
            </w:pPr>
            <w:r w:rsidRPr="00152600">
              <w:rPr>
                <w:rFonts w:ascii="Verdana" w:hAnsi="Verdana"/>
                <w:sz w:val="20"/>
              </w:rPr>
              <w:t xml:space="preserve">ART. </w:t>
            </w:r>
            <w:r w:rsidR="0027768D">
              <w:rPr>
                <w:rFonts w:ascii="Verdana" w:hAnsi="Verdana"/>
                <w:sz w:val="20"/>
              </w:rPr>
              <w:t>8</w:t>
            </w:r>
            <w:r w:rsidRPr="00152600">
              <w:rPr>
                <w:rFonts w:ascii="Verdana" w:hAnsi="Verdana"/>
                <w:sz w:val="20"/>
              </w:rPr>
              <w:br/>
              <w:t>Prüfungskommission - Rangordnung</w:t>
            </w:r>
          </w:p>
        </w:tc>
        <w:tc>
          <w:tcPr>
            <w:tcW w:w="4848" w:type="dxa"/>
          </w:tcPr>
          <w:p w:rsidR="00D440E2" w:rsidRPr="00152600" w:rsidRDefault="00D440E2" w:rsidP="0027768D">
            <w:pPr>
              <w:pStyle w:val="Artikel"/>
              <w:rPr>
                <w:rFonts w:ascii="Verdana" w:hAnsi="Verdana"/>
                <w:sz w:val="20"/>
              </w:rPr>
            </w:pPr>
            <w:r w:rsidRPr="00152600">
              <w:rPr>
                <w:rFonts w:ascii="Verdana" w:hAnsi="Verdana"/>
                <w:sz w:val="20"/>
              </w:rPr>
              <w:t xml:space="preserve">ART. </w:t>
            </w:r>
            <w:r w:rsidR="0027768D">
              <w:rPr>
                <w:rFonts w:ascii="Verdana" w:hAnsi="Verdana"/>
                <w:sz w:val="20"/>
              </w:rPr>
              <w:t>8</w:t>
            </w:r>
            <w:r w:rsidRPr="00152600">
              <w:rPr>
                <w:rFonts w:ascii="Verdana" w:hAnsi="Verdana"/>
                <w:sz w:val="20"/>
              </w:rPr>
              <w:br/>
            </w:r>
            <w:proofErr w:type="spellStart"/>
            <w:r w:rsidRPr="00152600">
              <w:rPr>
                <w:rFonts w:ascii="Verdana" w:hAnsi="Verdana"/>
                <w:sz w:val="20"/>
              </w:rPr>
              <w:t>Commissione</w:t>
            </w:r>
            <w:proofErr w:type="spellEnd"/>
            <w:r w:rsidRPr="00152600">
              <w:rPr>
                <w:rFonts w:ascii="Verdana" w:hAnsi="Verdana"/>
                <w:sz w:val="20"/>
              </w:rPr>
              <w:t xml:space="preserve"> </w:t>
            </w:r>
            <w:proofErr w:type="spellStart"/>
            <w:r w:rsidRPr="00152600">
              <w:rPr>
                <w:rFonts w:ascii="Verdana" w:hAnsi="Verdana"/>
                <w:sz w:val="20"/>
              </w:rPr>
              <w:t>d'esame</w:t>
            </w:r>
            <w:proofErr w:type="spellEnd"/>
            <w:r w:rsidRPr="00152600">
              <w:rPr>
                <w:rFonts w:ascii="Verdana" w:hAnsi="Verdana"/>
                <w:sz w:val="20"/>
              </w:rPr>
              <w:t xml:space="preserve"> - </w:t>
            </w:r>
            <w:proofErr w:type="spellStart"/>
            <w:r w:rsidRPr="00152600">
              <w:rPr>
                <w:rFonts w:ascii="Verdana" w:hAnsi="Verdana"/>
                <w:sz w:val="20"/>
              </w:rPr>
              <w:t>graduatoria</w:t>
            </w:r>
            <w:proofErr w:type="spellEnd"/>
          </w:p>
        </w:tc>
      </w:tr>
      <w:tr w:rsidR="0027768D" w:rsidRPr="00344DA1" w:rsidTr="00293A7D">
        <w:trPr>
          <w:gridAfter w:val="2"/>
          <w:wAfter w:w="37" w:type="dxa"/>
        </w:trPr>
        <w:tc>
          <w:tcPr>
            <w:tcW w:w="4934" w:type="dxa"/>
            <w:gridSpan w:val="2"/>
          </w:tcPr>
          <w:p w:rsidR="0027768D" w:rsidRPr="0027584E" w:rsidRDefault="0027768D" w:rsidP="00806E46">
            <w:pPr>
              <w:pStyle w:val="Absatzformat"/>
            </w:pPr>
            <w:r w:rsidRPr="0027584E">
              <w:lastRenderedPageBreak/>
              <w:t xml:space="preserve">Die </w:t>
            </w:r>
            <w:r>
              <w:t>Kandidatinnen/Kandidaten</w:t>
            </w:r>
            <w:r w:rsidRPr="0027584E">
              <w:t xml:space="preserve"> werden von einer Kommission geprüft, die vom Generaldirektor ernannt, und welche vor Beginn der Prüfungen die Abwicklung des Wettbewerbes festsetzen wird. Die Kommission </w:t>
            </w:r>
            <w:proofErr w:type="spellStart"/>
            <w:r w:rsidRPr="0027584E">
              <w:t>ent</w:t>
            </w:r>
            <w:proofErr w:type="spellEnd"/>
            <w:r>
              <w:t>-</w:t>
            </w:r>
            <w:r w:rsidRPr="0027584E">
              <w:t xml:space="preserve">scheidet auch über die Zulassung bzw. den Ausschluss der </w:t>
            </w:r>
            <w:r>
              <w:t>Kandidatinnen/-Kandidaten</w:t>
            </w:r>
            <w:r w:rsidRPr="0027584E">
              <w:t xml:space="preserve"> zum/vom Wettbewerb</w:t>
            </w:r>
            <w:r>
              <w:t>s-verfahren</w:t>
            </w:r>
            <w:r w:rsidRPr="0027584E">
              <w:t>.</w:t>
            </w:r>
          </w:p>
        </w:tc>
        <w:tc>
          <w:tcPr>
            <w:tcW w:w="4848" w:type="dxa"/>
          </w:tcPr>
          <w:p w:rsidR="0027768D" w:rsidRPr="0027584E" w:rsidRDefault="0027768D" w:rsidP="00806E46">
            <w:pPr>
              <w:pStyle w:val="Absatzformat"/>
              <w:rPr>
                <w:lang w:val="it-IT"/>
              </w:rPr>
            </w:pPr>
            <w:r>
              <w:rPr>
                <w:lang w:val="it-IT"/>
              </w:rPr>
              <w:t>Le</w:t>
            </w:r>
            <w:r w:rsidRPr="0027584E">
              <w:rPr>
                <w:lang w:val="it-IT"/>
              </w:rPr>
              <w:t xml:space="preserve"> candidat</w:t>
            </w:r>
            <w:r>
              <w:rPr>
                <w:lang w:val="it-IT"/>
              </w:rPr>
              <w:t>e</w:t>
            </w:r>
            <w:r w:rsidRPr="0027584E">
              <w:rPr>
                <w:lang w:val="it-IT"/>
              </w:rPr>
              <w:t>/</w:t>
            </w:r>
            <w:r>
              <w:rPr>
                <w:lang w:val="it-IT"/>
              </w:rPr>
              <w:t>I candidati saranno esaminate/esaminati</w:t>
            </w:r>
            <w:r w:rsidRPr="0027584E">
              <w:rPr>
                <w:lang w:val="it-IT"/>
              </w:rPr>
              <w:t xml:space="preserve"> da una commissione nominata dal direttore generale la quale, prima degli esami, stabilirà le modalità del concorso</w:t>
            </w:r>
            <w:r>
              <w:rPr>
                <w:lang w:val="it-IT"/>
              </w:rPr>
              <w:t>.</w:t>
            </w:r>
            <w:r w:rsidRPr="0027584E">
              <w:rPr>
                <w:lang w:val="it-IT"/>
              </w:rPr>
              <w:t xml:space="preserve"> La commissione, inoltre, decide anche sull’</w:t>
            </w:r>
            <w:r>
              <w:rPr>
                <w:lang w:val="it-IT"/>
              </w:rPr>
              <w:t xml:space="preserve">ammissione </w:t>
            </w:r>
            <w:proofErr w:type="spellStart"/>
            <w:r>
              <w:rPr>
                <w:lang w:val="it-IT"/>
              </w:rPr>
              <w:t>risp</w:t>
            </w:r>
            <w:proofErr w:type="spellEnd"/>
            <w:r>
              <w:rPr>
                <w:lang w:val="it-IT"/>
              </w:rPr>
              <w:t xml:space="preserve">. esclusione </w:t>
            </w:r>
            <w:r w:rsidRPr="0027584E">
              <w:rPr>
                <w:lang w:val="it-IT"/>
              </w:rPr>
              <w:t>delle candidat</w:t>
            </w:r>
            <w:r>
              <w:rPr>
                <w:lang w:val="it-IT"/>
              </w:rPr>
              <w:t>e/dei candidati</w:t>
            </w:r>
            <w:r w:rsidRPr="0027584E">
              <w:rPr>
                <w:lang w:val="it-IT"/>
              </w:rPr>
              <w:t xml:space="preserve"> alla/dalla procedura concorsuale</w:t>
            </w:r>
            <w:r>
              <w:rPr>
                <w:lang w:val="it-IT"/>
              </w:rPr>
              <w:t>.</w:t>
            </w:r>
          </w:p>
        </w:tc>
      </w:tr>
      <w:tr w:rsidR="00D440E2" w:rsidRPr="00344DA1" w:rsidTr="00293A7D">
        <w:trPr>
          <w:gridAfter w:val="2"/>
          <w:wAfter w:w="37" w:type="dxa"/>
        </w:trPr>
        <w:tc>
          <w:tcPr>
            <w:tcW w:w="4934" w:type="dxa"/>
            <w:gridSpan w:val="2"/>
          </w:tcPr>
          <w:p w:rsidR="00D440E2" w:rsidRPr="0020167E" w:rsidRDefault="00D440E2" w:rsidP="00CD7170">
            <w:pPr>
              <w:pStyle w:val="Absatzformat"/>
            </w:pPr>
            <w:r w:rsidRPr="0020167E">
              <w:t xml:space="preserve">Die Kommission verfügt für die Bewertung der Prüfungen über achtzig Punkte. </w:t>
            </w:r>
          </w:p>
        </w:tc>
        <w:tc>
          <w:tcPr>
            <w:tcW w:w="4848" w:type="dxa"/>
          </w:tcPr>
          <w:p w:rsidR="00D440E2" w:rsidRPr="0020167E" w:rsidRDefault="00D440E2" w:rsidP="00CD7170">
            <w:pPr>
              <w:pStyle w:val="Absatzformat"/>
              <w:rPr>
                <w:lang w:val="it-IT"/>
              </w:rPr>
            </w:pPr>
            <w:r w:rsidRPr="0020167E">
              <w:rPr>
                <w:lang w:val="it-IT"/>
              </w:rPr>
              <w:t xml:space="preserve">La commissione dispone per la valutazione degli esami di ottanta punti. </w:t>
            </w:r>
          </w:p>
        </w:tc>
      </w:tr>
      <w:tr w:rsidR="0027768D" w:rsidRPr="00344DA1" w:rsidTr="00293A7D">
        <w:trPr>
          <w:gridAfter w:val="2"/>
          <w:wAfter w:w="37" w:type="dxa"/>
        </w:trPr>
        <w:tc>
          <w:tcPr>
            <w:tcW w:w="4934" w:type="dxa"/>
            <w:gridSpan w:val="2"/>
          </w:tcPr>
          <w:p w:rsidR="0027768D" w:rsidRPr="0020167E" w:rsidRDefault="0027768D" w:rsidP="00806E46">
            <w:pPr>
              <w:pStyle w:val="Absatzformat"/>
            </w:pPr>
            <w:r w:rsidRPr="0020167E">
              <w:t xml:space="preserve">Die Kommission erstellt zwei getrennte Rangordnungen, eine für die </w:t>
            </w:r>
            <w:r>
              <w:t>Kandidatinnen/Kandidaten</w:t>
            </w:r>
            <w:r w:rsidRPr="0020167E">
              <w:t xml:space="preserve"> des Mobilitätsverfahrens und eine für die </w:t>
            </w:r>
            <w:r>
              <w:t>Kandidatinnen/Kandidaten</w:t>
            </w:r>
            <w:r w:rsidRPr="0020167E">
              <w:t xml:space="preserve"> des Wettbewerbsverfahre</w:t>
            </w:r>
            <w:r>
              <w:t>ns</w:t>
            </w:r>
            <w:r w:rsidRPr="0020167E">
              <w:t>.</w:t>
            </w:r>
          </w:p>
        </w:tc>
        <w:tc>
          <w:tcPr>
            <w:tcW w:w="4848" w:type="dxa"/>
          </w:tcPr>
          <w:p w:rsidR="0027768D" w:rsidRPr="0020167E" w:rsidRDefault="0027768D" w:rsidP="00806E46">
            <w:pPr>
              <w:pStyle w:val="Absatzformat"/>
              <w:rPr>
                <w:lang w:val="it-IT"/>
              </w:rPr>
            </w:pPr>
            <w:r w:rsidRPr="0020167E">
              <w:rPr>
                <w:lang w:val="it-IT"/>
              </w:rPr>
              <w:t xml:space="preserve">La commissione predispone due graduatorie separate, una per </w:t>
            </w:r>
            <w:r>
              <w:rPr>
                <w:lang w:val="it-IT"/>
              </w:rPr>
              <w:t>le candidate</w:t>
            </w:r>
            <w:r w:rsidRPr="0020167E">
              <w:rPr>
                <w:lang w:val="it-IT"/>
              </w:rPr>
              <w:t>/</w:t>
            </w:r>
            <w:r>
              <w:rPr>
                <w:lang w:val="it-IT"/>
              </w:rPr>
              <w:t>i candidati</w:t>
            </w:r>
            <w:r w:rsidRPr="0020167E">
              <w:rPr>
                <w:lang w:val="it-IT"/>
              </w:rPr>
              <w:t xml:space="preserve"> della procedura di mobilità ed una per </w:t>
            </w:r>
            <w:r>
              <w:rPr>
                <w:lang w:val="it-IT"/>
              </w:rPr>
              <w:t>le candidate</w:t>
            </w:r>
            <w:r w:rsidRPr="0020167E">
              <w:rPr>
                <w:lang w:val="it-IT"/>
              </w:rPr>
              <w:t>/</w:t>
            </w:r>
            <w:r>
              <w:rPr>
                <w:lang w:val="it-IT"/>
              </w:rPr>
              <w:t>i candidati</w:t>
            </w:r>
            <w:r w:rsidRPr="0020167E">
              <w:rPr>
                <w:lang w:val="it-IT"/>
              </w:rPr>
              <w:t xml:space="preserve"> del concorso.</w:t>
            </w:r>
          </w:p>
        </w:tc>
      </w:tr>
      <w:tr w:rsidR="00D440E2" w:rsidRPr="00344DA1" w:rsidTr="00293A7D">
        <w:trPr>
          <w:gridAfter w:val="2"/>
          <w:wAfter w:w="37" w:type="dxa"/>
        </w:trPr>
        <w:tc>
          <w:tcPr>
            <w:tcW w:w="4934" w:type="dxa"/>
            <w:gridSpan w:val="2"/>
          </w:tcPr>
          <w:p w:rsidR="00D440E2" w:rsidRPr="0020167E" w:rsidRDefault="00D440E2" w:rsidP="00CD7170">
            <w:pPr>
              <w:pStyle w:val="Absatzformat"/>
            </w:pPr>
            <w:r w:rsidRPr="0020167E">
              <w:t>Die jeweilige Rangordnung wird gebildet, indem die in den einzelnen Prüfungen erreichte Punktezahl addiert wird.</w:t>
            </w:r>
          </w:p>
        </w:tc>
        <w:tc>
          <w:tcPr>
            <w:tcW w:w="4848" w:type="dxa"/>
          </w:tcPr>
          <w:p w:rsidR="00D440E2" w:rsidRPr="0020167E" w:rsidRDefault="00D440E2" w:rsidP="00CD7170">
            <w:pPr>
              <w:pStyle w:val="Absatzformat"/>
              <w:rPr>
                <w:lang w:val="it-IT"/>
              </w:rPr>
            </w:pPr>
            <w:r w:rsidRPr="0020167E">
              <w:rPr>
                <w:lang w:val="it-IT"/>
              </w:rPr>
              <w:t>La singola graduatoria viene formata sommando il punteggio conseguito nelle singole prove d’esame.</w:t>
            </w:r>
          </w:p>
        </w:tc>
      </w:tr>
      <w:tr w:rsidR="00A82DE4" w:rsidRPr="00344DA1" w:rsidTr="00293A7D">
        <w:trPr>
          <w:gridAfter w:val="2"/>
          <w:wAfter w:w="37" w:type="dxa"/>
        </w:trPr>
        <w:tc>
          <w:tcPr>
            <w:tcW w:w="4934" w:type="dxa"/>
            <w:gridSpan w:val="2"/>
          </w:tcPr>
          <w:p w:rsidR="00A82DE4" w:rsidRPr="00B25D02" w:rsidRDefault="00A82DE4" w:rsidP="00806E46">
            <w:pPr>
              <w:pStyle w:val="Absatzformat"/>
            </w:pPr>
            <w:r w:rsidRPr="00B25D02">
              <w:t>Der Generaldirektor genehmigt, nach Prüfung des Verfahrens auf dessen Regel- und Rechtmäßigkeit, die Rang</w:t>
            </w:r>
            <w:r>
              <w:t>-</w:t>
            </w:r>
            <w:r w:rsidRPr="00B25D02">
              <w:t xml:space="preserve">ordnungen und ernennt </w:t>
            </w:r>
            <w:r>
              <w:t>die Gewinnerinnen/Gewinner</w:t>
            </w:r>
            <w:r w:rsidRPr="00B25D02">
              <w:t>. Die diesbezügliche Entscheidung mit den genehmigten Rangordnungen wird an der digitalen Amtstafel des Institutes veröffentlicht.</w:t>
            </w:r>
          </w:p>
        </w:tc>
        <w:tc>
          <w:tcPr>
            <w:tcW w:w="4848" w:type="dxa"/>
          </w:tcPr>
          <w:p w:rsidR="00A82DE4" w:rsidRPr="00B25D02" w:rsidRDefault="00A82DE4" w:rsidP="00806E46">
            <w:pPr>
              <w:pStyle w:val="Absatzformat"/>
              <w:rPr>
                <w:lang w:val="it-IT"/>
              </w:rPr>
            </w:pPr>
            <w:r w:rsidRPr="00B25D02">
              <w:rPr>
                <w:lang w:val="it-IT"/>
              </w:rPr>
              <w:t xml:space="preserve">Il direttore generale previa verifica della regolarità e legittimità del procedimento, approva le graduatorie e dichiara </w:t>
            </w:r>
            <w:r>
              <w:rPr>
                <w:lang w:val="it-IT"/>
              </w:rPr>
              <w:t>le vincitrici</w:t>
            </w:r>
            <w:r w:rsidRPr="00B25D02">
              <w:rPr>
                <w:lang w:val="it-IT"/>
              </w:rPr>
              <w:t>/</w:t>
            </w:r>
            <w:r>
              <w:rPr>
                <w:lang w:val="it-IT"/>
              </w:rPr>
              <w:t xml:space="preserve">i vincitori </w:t>
            </w:r>
            <w:r w:rsidRPr="00B25D02">
              <w:rPr>
                <w:lang w:val="it-IT"/>
              </w:rPr>
              <w:t>del concorso. La relativa determina con le graduatorie approvate viene pubblicata all'albo digitale dell'Istituto.</w:t>
            </w:r>
          </w:p>
        </w:tc>
      </w:tr>
      <w:tr w:rsidR="00A82DE4" w:rsidRPr="00344DA1" w:rsidTr="00293A7D">
        <w:trPr>
          <w:gridAfter w:val="2"/>
          <w:wAfter w:w="37" w:type="dxa"/>
        </w:trPr>
        <w:tc>
          <w:tcPr>
            <w:tcW w:w="4934" w:type="dxa"/>
            <w:gridSpan w:val="2"/>
          </w:tcPr>
          <w:p w:rsidR="00A82DE4" w:rsidRPr="00B25D02" w:rsidRDefault="00A82DE4" w:rsidP="00806E46">
            <w:pPr>
              <w:pStyle w:val="Absatzformat"/>
            </w:pPr>
            <w:r w:rsidRPr="00B25D02">
              <w:t>Ab dem Datum der Veröffentlichung der Rangordnungen läuft der Termin für allfällige Rekurse.</w:t>
            </w:r>
          </w:p>
        </w:tc>
        <w:tc>
          <w:tcPr>
            <w:tcW w:w="4848" w:type="dxa"/>
          </w:tcPr>
          <w:p w:rsidR="00A82DE4" w:rsidRPr="00B25D02" w:rsidRDefault="00A82DE4" w:rsidP="00806E46">
            <w:pPr>
              <w:pStyle w:val="Absatzformat"/>
              <w:rPr>
                <w:lang w:val="it-IT"/>
              </w:rPr>
            </w:pPr>
            <w:r w:rsidRPr="00B25D02">
              <w:rPr>
                <w:lang w:val="it-IT"/>
              </w:rPr>
              <w:t>Dalla data di pubblicazione delle gra</w:t>
            </w:r>
            <w:r w:rsidRPr="00B25D02">
              <w:rPr>
                <w:lang w:val="it-IT"/>
              </w:rPr>
              <w:softHyphen/>
              <w:t>duatorie decorre il termine per eventuali ricorsi.</w:t>
            </w:r>
          </w:p>
        </w:tc>
      </w:tr>
      <w:tr w:rsidR="00D440E2" w:rsidRPr="00152600" w:rsidTr="00293A7D">
        <w:trPr>
          <w:gridAfter w:val="2"/>
          <w:wAfter w:w="37" w:type="dxa"/>
        </w:trPr>
        <w:tc>
          <w:tcPr>
            <w:tcW w:w="4934" w:type="dxa"/>
            <w:gridSpan w:val="2"/>
          </w:tcPr>
          <w:p w:rsidR="00D440E2" w:rsidRPr="00152600" w:rsidRDefault="00D440E2" w:rsidP="00225E6A">
            <w:pPr>
              <w:pStyle w:val="Artikel"/>
              <w:rPr>
                <w:rFonts w:ascii="Verdana" w:hAnsi="Verdana"/>
                <w:sz w:val="20"/>
              </w:rPr>
            </w:pPr>
            <w:r w:rsidRPr="00152600">
              <w:rPr>
                <w:rFonts w:ascii="Verdana" w:hAnsi="Verdana"/>
                <w:sz w:val="20"/>
              </w:rPr>
              <w:lastRenderedPageBreak/>
              <w:t xml:space="preserve">ART. </w:t>
            </w:r>
            <w:r w:rsidR="00225E6A">
              <w:rPr>
                <w:rFonts w:ascii="Verdana" w:hAnsi="Verdana"/>
                <w:sz w:val="20"/>
              </w:rPr>
              <w:t>9</w:t>
            </w:r>
            <w:r w:rsidRPr="00152600">
              <w:rPr>
                <w:rFonts w:ascii="Verdana" w:hAnsi="Verdana"/>
                <w:sz w:val="20"/>
              </w:rPr>
              <w:br/>
              <w:t>Wettbewerbsprüfungen</w:t>
            </w:r>
          </w:p>
        </w:tc>
        <w:tc>
          <w:tcPr>
            <w:tcW w:w="4848" w:type="dxa"/>
          </w:tcPr>
          <w:p w:rsidR="00D440E2" w:rsidRPr="00152600" w:rsidRDefault="00D440E2" w:rsidP="00225E6A">
            <w:pPr>
              <w:pStyle w:val="Artikel"/>
              <w:rPr>
                <w:rFonts w:ascii="Verdana" w:hAnsi="Verdana"/>
                <w:sz w:val="20"/>
              </w:rPr>
            </w:pPr>
            <w:r w:rsidRPr="00152600">
              <w:rPr>
                <w:rFonts w:ascii="Verdana" w:hAnsi="Verdana"/>
                <w:sz w:val="20"/>
              </w:rPr>
              <w:t xml:space="preserve">ART. </w:t>
            </w:r>
            <w:r w:rsidR="00225E6A">
              <w:rPr>
                <w:rFonts w:ascii="Verdana" w:hAnsi="Verdana"/>
                <w:sz w:val="20"/>
              </w:rPr>
              <w:t>9</w:t>
            </w:r>
            <w:r w:rsidRPr="00152600">
              <w:rPr>
                <w:rFonts w:ascii="Verdana" w:hAnsi="Verdana"/>
                <w:sz w:val="20"/>
              </w:rPr>
              <w:br/>
            </w:r>
            <w:proofErr w:type="spellStart"/>
            <w:r w:rsidRPr="00152600">
              <w:rPr>
                <w:rFonts w:ascii="Verdana" w:hAnsi="Verdana"/>
                <w:sz w:val="20"/>
              </w:rPr>
              <w:t>Prova</w:t>
            </w:r>
            <w:proofErr w:type="spellEnd"/>
            <w:r w:rsidRPr="00152600">
              <w:rPr>
                <w:rFonts w:ascii="Verdana" w:hAnsi="Verdana"/>
                <w:sz w:val="20"/>
              </w:rPr>
              <w:t xml:space="preserve"> </w:t>
            </w:r>
            <w:proofErr w:type="spellStart"/>
            <w:r w:rsidRPr="00152600">
              <w:rPr>
                <w:rFonts w:ascii="Verdana" w:hAnsi="Verdana"/>
                <w:sz w:val="20"/>
              </w:rPr>
              <w:t>d'esame</w:t>
            </w:r>
            <w:proofErr w:type="spellEnd"/>
          </w:p>
        </w:tc>
      </w:tr>
      <w:tr w:rsidR="00225E6A" w:rsidRPr="00344DA1" w:rsidTr="00293A7D">
        <w:trPr>
          <w:gridAfter w:val="2"/>
          <w:wAfter w:w="37" w:type="dxa"/>
        </w:trPr>
        <w:tc>
          <w:tcPr>
            <w:tcW w:w="4934" w:type="dxa"/>
            <w:gridSpan w:val="2"/>
          </w:tcPr>
          <w:p w:rsidR="00225E6A" w:rsidRPr="00B25D02" w:rsidRDefault="00225E6A" w:rsidP="00806E46">
            <w:pPr>
              <w:pStyle w:val="Absatzformat"/>
            </w:pPr>
            <w:r w:rsidRPr="00B25D02">
              <w:t xml:space="preserve">Die </w:t>
            </w:r>
            <w:r>
              <w:t>Kandidatinnen/Kandidaten</w:t>
            </w:r>
            <w:r w:rsidRPr="00B25D02">
              <w:t xml:space="preserve"> die zum Wettbewerb zugelassen sind, werden einer schriftlichen und einer mündlichen Prüfung unterzogen, welche die Themenbereiche gemäß Art. </w:t>
            </w:r>
            <w:r>
              <w:t>4</w:t>
            </w:r>
            <w:r w:rsidRPr="00B25D02">
              <w:t xml:space="preserve"> dieser Ausschreibung zum Inhalt haben.</w:t>
            </w:r>
          </w:p>
        </w:tc>
        <w:tc>
          <w:tcPr>
            <w:tcW w:w="4848" w:type="dxa"/>
          </w:tcPr>
          <w:p w:rsidR="00225E6A" w:rsidRPr="00B25D02" w:rsidRDefault="00225E6A" w:rsidP="00806E46">
            <w:pPr>
              <w:pStyle w:val="Absatzformat"/>
              <w:rPr>
                <w:lang w:val="it-IT"/>
              </w:rPr>
            </w:pPr>
            <w:r>
              <w:rPr>
                <w:lang w:val="it-IT"/>
              </w:rPr>
              <w:t>Le candidate/I candidati</w:t>
            </w:r>
            <w:r w:rsidRPr="00B25D02">
              <w:rPr>
                <w:lang w:val="it-IT"/>
              </w:rPr>
              <w:t xml:space="preserve"> ammess</w:t>
            </w:r>
            <w:r>
              <w:rPr>
                <w:lang w:val="it-IT"/>
              </w:rPr>
              <w:t>e</w:t>
            </w:r>
            <w:r w:rsidRPr="00B25D02">
              <w:rPr>
                <w:lang w:val="it-IT"/>
              </w:rPr>
              <w:t>/</w:t>
            </w:r>
            <w:r>
              <w:rPr>
                <w:lang w:val="it-IT"/>
              </w:rPr>
              <w:t>i</w:t>
            </w:r>
            <w:r w:rsidRPr="00B25D02">
              <w:rPr>
                <w:lang w:val="it-IT"/>
              </w:rPr>
              <w:t xml:space="preserve"> al concorso</w:t>
            </w:r>
            <w:r>
              <w:rPr>
                <w:lang w:val="it-IT"/>
              </w:rPr>
              <w:t xml:space="preserve"> saranno sottoposte/i</w:t>
            </w:r>
            <w:r w:rsidRPr="00B25D02">
              <w:rPr>
                <w:lang w:val="it-IT"/>
              </w:rPr>
              <w:t xml:space="preserve"> ad una prova scritta ed una prova orale che verteranno sugli argomenti indicati all’art. </w:t>
            </w:r>
            <w:r>
              <w:rPr>
                <w:lang w:val="it-IT"/>
              </w:rPr>
              <w:t>4</w:t>
            </w:r>
            <w:r w:rsidRPr="00B25D02">
              <w:rPr>
                <w:lang w:val="it-IT"/>
              </w:rPr>
              <w:t xml:space="preserve"> del presente bando</w:t>
            </w:r>
            <w:r>
              <w:rPr>
                <w:lang w:val="it-IT"/>
              </w:rPr>
              <w:t>.</w:t>
            </w:r>
          </w:p>
        </w:tc>
      </w:tr>
      <w:tr w:rsidR="00225E6A" w:rsidRPr="00344DA1" w:rsidTr="00293A7D">
        <w:trPr>
          <w:gridAfter w:val="2"/>
          <w:wAfter w:w="37" w:type="dxa"/>
        </w:trPr>
        <w:tc>
          <w:tcPr>
            <w:tcW w:w="4934" w:type="dxa"/>
            <w:gridSpan w:val="2"/>
          </w:tcPr>
          <w:p w:rsidR="00225E6A" w:rsidRPr="006F6EBA" w:rsidRDefault="00225E6A" w:rsidP="00806E46">
            <w:pPr>
              <w:pStyle w:val="Absatzformat"/>
            </w:pPr>
            <w:r w:rsidRPr="00E60E2A">
              <w:br w:type="page"/>
            </w:r>
            <w:r w:rsidRPr="006F6EBA">
              <w:t>Zwischen der schriftlichen Einladung zur Teilnahme und dem Prüfungstermin müssen wenigstens fünfzehn Tage liegen. Die Einladung erfolgt durch Übermittlung an das von der Kandidatin</w:t>
            </w:r>
            <w:r>
              <w:t>/</w:t>
            </w:r>
            <w:r w:rsidRPr="006F6EBA">
              <w:t>vom Kandidaten im Gesuch angegebene elektronische Postfach.</w:t>
            </w:r>
          </w:p>
        </w:tc>
        <w:tc>
          <w:tcPr>
            <w:tcW w:w="4848" w:type="dxa"/>
          </w:tcPr>
          <w:p w:rsidR="00225E6A" w:rsidRPr="006F6EBA" w:rsidRDefault="00225E6A" w:rsidP="00806E46">
            <w:pPr>
              <w:pStyle w:val="Absatzformat"/>
              <w:rPr>
                <w:lang w:val="it-IT"/>
              </w:rPr>
            </w:pPr>
            <w:r>
              <w:rPr>
                <w:lang w:val="it-IT"/>
              </w:rPr>
              <w:t>Tra l’</w:t>
            </w:r>
            <w:r w:rsidRPr="006F6EBA">
              <w:rPr>
                <w:lang w:val="it-IT"/>
              </w:rPr>
              <w:t xml:space="preserve">invito scritto alla prova d’esame e la data della medesima deve intercorrere un periodo non inferiore a quindici giorni. L’invito avviene </w:t>
            </w:r>
            <w:r>
              <w:rPr>
                <w:lang w:val="it-IT"/>
              </w:rPr>
              <w:t xml:space="preserve">volta </w:t>
            </w:r>
            <w:r w:rsidRPr="006F6EBA">
              <w:rPr>
                <w:lang w:val="it-IT"/>
              </w:rPr>
              <w:t>tramite invio alla casella di posta elettronica indicata dalla candidat</w:t>
            </w:r>
            <w:r>
              <w:rPr>
                <w:lang w:val="it-IT"/>
              </w:rPr>
              <w:t>a</w:t>
            </w:r>
            <w:r w:rsidRPr="006F6EBA">
              <w:rPr>
                <w:lang w:val="it-IT"/>
              </w:rPr>
              <w:t>/</w:t>
            </w:r>
            <w:r>
              <w:rPr>
                <w:lang w:val="it-IT"/>
              </w:rPr>
              <w:t xml:space="preserve">dal candidato </w:t>
            </w:r>
            <w:r w:rsidRPr="006F6EBA">
              <w:rPr>
                <w:lang w:val="it-IT"/>
              </w:rPr>
              <w:t>all’atto della presentazione della domanda.</w:t>
            </w:r>
          </w:p>
        </w:tc>
      </w:tr>
      <w:tr w:rsidR="00225E6A" w:rsidRPr="00344DA1" w:rsidTr="00293A7D">
        <w:trPr>
          <w:gridAfter w:val="2"/>
          <w:wAfter w:w="37" w:type="dxa"/>
        </w:trPr>
        <w:tc>
          <w:tcPr>
            <w:tcW w:w="4934" w:type="dxa"/>
            <w:gridSpan w:val="2"/>
          </w:tcPr>
          <w:p w:rsidR="00225E6A" w:rsidRPr="00FA070B" w:rsidRDefault="00225E6A" w:rsidP="00806E46">
            <w:pPr>
              <w:pStyle w:val="Absatzformat"/>
            </w:pPr>
            <w:r>
              <w:t>A</w:t>
            </w:r>
            <w:r w:rsidRPr="000D2DE6">
              <w:t xml:space="preserve">uf der Webseite des Institutes </w:t>
            </w:r>
            <w:hyperlink r:id="rId15" w:history="1">
              <w:r w:rsidRPr="00DD7932">
                <w:rPr>
                  <w:rStyle w:val="Hyperlink"/>
                </w:rPr>
                <w:t>https://www.wobi.bz.it/de/personal.asp</w:t>
              </w:r>
            </w:hyperlink>
            <w:r>
              <w:t xml:space="preserve"> werden die Prüfungstermine, die Prüfungsergebnisse und sonstige, den Wettbewerb betreffende Mitteilungen offiziell veröffentlicht. </w:t>
            </w:r>
            <w:r w:rsidRPr="000D2DE6">
              <w:t xml:space="preserve">Es wird </w:t>
            </w:r>
            <w:r>
              <w:t xml:space="preserve">daher </w:t>
            </w:r>
            <w:r w:rsidRPr="000D2DE6">
              <w:t>empfohlen, die Webseite regelmäßig zu besuchen.</w:t>
            </w:r>
          </w:p>
        </w:tc>
        <w:tc>
          <w:tcPr>
            <w:tcW w:w="4848" w:type="dxa"/>
          </w:tcPr>
          <w:p w:rsidR="00225E6A" w:rsidRPr="00711BDE" w:rsidRDefault="00225E6A" w:rsidP="00806E46">
            <w:pPr>
              <w:pStyle w:val="Absatzformat"/>
              <w:rPr>
                <w:lang w:val="it-IT"/>
              </w:rPr>
            </w:pPr>
            <w:r>
              <w:rPr>
                <w:lang w:val="it-IT"/>
              </w:rPr>
              <w:t>S</w:t>
            </w:r>
            <w:r w:rsidRPr="000D2DE6">
              <w:rPr>
                <w:lang w:val="it-IT"/>
              </w:rPr>
              <w:t xml:space="preserve">ulla pagina web dell’Istituto </w:t>
            </w:r>
            <w:hyperlink r:id="rId16" w:history="1">
              <w:r w:rsidRPr="006142E7">
                <w:rPr>
                  <w:rStyle w:val="Hyperlink"/>
                  <w:lang w:val="it-IT"/>
                </w:rPr>
                <w:t>https://www.ipes.bz.it/it/personale.asp</w:t>
              </w:r>
            </w:hyperlink>
            <w:r>
              <w:rPr>
                <w:lang w:val="it-IT"/>
              </w:rPr>
              <w:t xml:space="preserve"> vengono</w:t>
            </w:r>
            <w:r w:rsidRPr="00F57463">
              <w:rPr>
                <w:lang w:val="it-IT"/>
              </w:rPr>
              <w:t xml:space="preserve"> pubblicati, con valore ufficiale, le date delle prove </w:t>
            </w:r>
            <w:r>
              <w:rPr>
                <w:lang w:val="it-IT"/>
              </w:rPr>
              <w:t>d’esame</w:t>
            </w:r>
            <w:r w:rsidRPr="00F57463">
              <w:rPr>
                <w:lang w:val="it-IT"/>
              </w:rPr>
              <w:t>, gli esiti delle pr</w:t>
            </w:r>
            <w:r>
              <w:rPr>
                <w:lang w:val="it-IT"/>
              </w:rPr>
              <w:t>ove e quant’altro connesso al concorso. S</w:t>
            </w:r>
            <w:r w:rsidRPr="000D2DE6">
              <w:rPr>
                <w:lang w:val="it-IT"/>
              </w:rPr>
              <w:t xml:space="preserve">i consiglia </w:t>
            </w:r>
            <w:r>
              <w:rPr>
                <w:lang w:val="it-IT"/>
              </w:rPr>
              <w:t xml:space="preserve">quindi </w:t>
            </w:r>
            <w:r w:rsidRPr="000D2DE6">
              <w:rPr>
                <w:lang w:val="it-IT"/>
              </w:rPr>
              <w:t xml:space="preserve">di </w:t>
            </w:r>
            <w:r>
              <w:rPr>
                <w:lang w:val="it-IT"/>
              </w:rPr>
              <w:t>visitare</w:t>
            </w:r>
            <w:r w:rsidRPr="000D2DE6">
              <w:rPr>
                <w:lang w:val="it-IT"/>
              </w:rPr>
              <w:t xml:space="preserve"> regolarmente </w:t>
            </w:r>
            <w:r>
              <w:rPr>
                <w:lang w:val="it-IT"/>
              </w:rPr>
              <w:t>la pagina.</w:t>
            </w:r>
          </w:p>
        </w:tc>
      </w:tr>
      <w:tr w:rsidR="00530E67" w:rsidRPr="00344DA1" w:rsidTr="00293A7D">
        <w:trPr>
          <w:gridAfter w:val="2"/>
          <w:wAfter w:w="37" w:type="dxa"/>
        </w:trPr>
        <w:tc>
          <w:tcPr>
            <w:tcW w:w="4934" w:type="dxa"/>
            <w:gridSpan w:val="2"/>
          </w:tcPr>
          <w:p w:rsidR="00530E67" w:rsidRPr="006F6EBA" w:rsidRDefault="00530E67" w:rsidP="00806E46">
            <w:pPr>
              <w:pStyle w:val="Absatzformat"/>
            </w:pPr>
            <w:r w:rsidRPr="0053325F">
              <w:t xml:space="preserve">Die </w:t>
            </w:r>
            <w:proofErr w:type="spellStart"/>
            <w:r w:rsidRPr="0053325F">
              <w:t>obgenannten</w:t>
            </w:r>
            <w:proofErr w:type="spellEnd"/>
            <w:r w:rsidRPr="0053325F">
              <w:t xml:space="preserve"> Mitteilungen erfolgen ohne Angabe der einzelnen Namen, sondern unter Verwendung eines Codes, den die Verwaltung jeder </w:t>
            </w:r>
            <w:r>
              <w:t>Kandidatin</w:t>
            </w:r>
            <w:r w:rsidRPr="0053325F">
              <w:t xml:space="preserve"> und jedem </w:t>
            </w:r>
            <w:r>
              <w:t xml:space="preserve">Kandidaten </w:t>
            </w:r>
            <w:r w:rsidRPr="0053325F">
              <w:t xml:space="preserve">zuweist. Nur bei der Veröffentlichung der endgültigen </w:t>
            </w:r>
            <w:r>
              <w:t xml:space="preserve">Rangordnung </w:t>
            </w:r>
            <w:r w:rsidRPr="0053325F">
              <w:t xml:space="preserve">werden die Namen unverschlüsselt genannt. Zu diesem Zweck muss jede </w:t>
            </w:r>
            <w:r>
              <w:t>Kandidatin</w:t>
            </w:r>
            <w:r w:rsidRPr="0053325F">
              <w:t>/ jeder</w:t>
            </w:r>
            <w:r>
              <w:t xml:space="preserve"> Kandidat</w:t>
            </w:r>
            <w:r w:rsidRPr="0053325F">
              <w:t xml:space="preserve"> im Antrag auf Zulassung deutlich und leserlich eine gültige E-</w:t>
            </w:r>
            <w:r w:rsidRPr="0053325F">
              <w:lastRenderedPageBreak/>
              <w:t xml:space="preserve">Mail-Adresse angeben. Diese wird von der Verwaltung für jeden direkten Kontakt und insbesondere für die Übermittlung des der einzelnen </w:t>
            </w:r>
            <w:r>
              <w:t>Kandidatin/</w:t>
            </w:r>
            <w:r w:rsidRPr="0053325F">
              <w:t xml:space="preserve">dem einzelnen </w:t>
            </w:r>
            <w:r>
              <w:t xml:space="preserve">Kandidaten </w:t>
            </w:r>
            <w:r w:rsidRPr="0053325F">
              <w:t xml:space="preserve">zugewiesenen Codes verwendet. Mit diesem Code wird die einzelne </w:t>
            </w:r>
            <w:r>
              <w:t>Kandidatin/</w:t>
            </w:r>
            <w:r w:rsidRPr="0053325F">
              <w:t xml:space="preserve">der einzelne </w:t>
            </w:r>
            <w:r>
              <w:t>Kandidat</w:t>
            </w:r>
            <w:r w:rsidRPr="0053325F">
              <w:t xml:space="preserve"> in den auf der oben genannten Website veröffentlichten Listen und Bekanntmachungen eindeutig identifiziert. Es ist daher Pflicht und Interesse einer jeden </w:t>
            </w:r>
            <w:r>
              <w:t>Kandidatin</w:t>
            </w:r>
            <w:r w:rsidRPr="0053325F">
              <w:t xml:space="preserve">/ eines jeden </w:t>
            </w:r>
            <w:r>
              <w:t>Kandidaten, ihr/</w:t>
            </w:r>
            <w:r w:rsidRPr="0053325F">
              <w:t xml:space="preserve">sein </w:t>
            </w:r>
            <w:r>
              <w:br/>
            </w:r>
            <w:r w:rsidRPr="0053325F">
              <w:t>E-Mail-Postfach aktiv zu halten und es rechtz</w:t>
            </w:r>
            <w:r>
              <w:t>eitig zu konsultieren, um ihren</w:t>
            </w:r>
            <w:r w:rsidRPr="0053325F">
              <w:t>/ seinen Code zu erfahren.</w:t>
            </w:r>
          </w:p>
        </w:tc>
        <w:tc>
          <w:tcPr>
            <w:tcW w:w="4848" w:type="dxa"/>
          </w:tcPr>
          <w:p w:rsidR="00530E67" w:rsidRPr="0011208A" w:rsidRDefault="00530E67" w:rsidP="00806E46">
            <w:pPr>
              <w:pStyle w:val="Absatzformat"/>
              <w:rPr>
                <w:lang w:val="it-IT"/>
              </w:rPr>
            </w:pPr>
            <w:r w:rsidRPr="002D0746">
              <w:rPr>
                <w:lang w:val="it-IT"/>
              </w:rPr>
              <w:lastRenderedPageBreak/>
              <w:t xml:space="preserve">Le comunicazioni di cui sopra avvengono senza indicare i nominativi singoli, bensì mediante un codice assegnato dall’Amministrazione a ogni candidata e candidato. Solo la pubblicazione della graduatoria finale riporta i nomi in chiaro. A tal fine ogni candidata o candidato deve obbligatoriamente indicare in modo chiaro e leggibile nel modello di domanda un indirizzo di posta </w:t>
            </w:r>
            <w:r w:rsidRPr="002D0746">
              <w:rPr>
                <w:lang w:val="it-IT"/>
              </w:rPr>
              <w:lastRenderedPageBreak/>
              <w:t xml:space="preserve">elettronica valido. Questo sarà utilizzato dall’Amministrazione per eventuali contatti diretti e in particolare per comunicare l’assegnazione del codice abbinato al singolo candidato o candidata. Tale codice identifica univocamente la singola candidata o candidato nelle liste e comunicazioni pubblicate sul sito internet sopra indicato. È quindi dovere e interesse di ogni candidata o candidato mantenere attiva la propria casella di posta e consultarla tempestivamente per conoscere il proprio codice. </w:t>
            </w:r>
          </w:p>
        </w:tc>
      </w:tr>
      <w:tr w:rsidR="00530E67" w:rsidRPr="00344DA1" w:rsidTr="00293A7D">
        <w:trPr>
          <w:gridAfter w:val="2"/>
          <w:wAfter w:w="37" w:type="dxa"/>
        </w:trPr>
        <w:tc>
          <w:tcPr>
            <w:tcW w:w="4934" w:type="dxa"/>
            <w:gridSpan w:val="2"/>
          </w:tcPr>
          <w:p w:rsidR="00530E67" w:rsidRPr="006F6EBA" w:rsidRDefault="00530E67" w:rsidP="00806E46">
            <w:pPr>
              <w:pStyle w:val="Absatzformat"/>
            </w:pPr>
            <w:r w:rsidRPr="006F6EBA">
              <w:lastRenderedPageBreak/>
              <w:t xml:space="preserve">Die Abwesenheit bei einer der Prüfungen bringt, unabhängig vom Grund, den Ausschluss vom Wettbewerb mit sich. </w:t>
            </w:r>
          </w:p>
        </w:tc>
        <w:tc>
          <w:tcPr>
            <w:tcW w:w="4848" w:type="dxa"/>
          </w:tcPr>
          <w:p w:rsidR="00530E67" w:rsidRPr="006F6EBA" w:rsidRDefault="00530E67" w:rsidP="00806E46">
            <w:pPr>
              <w:pStyle w:val="Absatzformat"/>
              <w:rPr>
                <w:lang w:val="it-IT"/>
              </w:rPr>
            </w:pPr>
            <w:r w:rsidRPr="006F6EBA">
              <w:rPr>
                <w:lang w:val="it-IT"/>
              </w:rPr>
              <w:t>L’assenza in una delle prove comporta, a prescindere dalla causa, l’esclusione dal concorso.</w:t>
            </w:r>
          </w:p>
        </w:tc>
      </w:tr>
      <w:tr w:rsidR="00D440E2" w:rsidRPr="00344DA1" w:rsidTr="00293A7D">
        <w:trPr>
          <w:gridAfter w:val="2"/>
          <w:wAfter w:w="37" w:type="dxa"/>
        </w:trPr>
        <w:tc>
          <w:tcPr>
            <w:tcW w:w="4934" w:type="dxa"/>
            <w:gridSpan w:val="2"/>
          </w:tcPr>
          <w:p w:rsidR="00D440E2" w:rsidRPr="006F6EBA" w:rsidRDefault="00D440E2" w:rsidP="00CD7170">
            <w:pPr>
              <w:pStyle w:val="Absatzformat"/>
            </w:pPr>
            <w:r w:rsidRPr="006F6EBA">
              <w:t>Zu den einzelnen Prüfungen müssen die Kandid</w:t>
            </w:r>
            <w:r>
              <w:t>aten/innen ein gültiges Ausweis</w:t>
            </w:r>
            <w:r w:rsidRPr="006F6EBA">
              <w:t>dokument mitbringen.</w:t>
            </w:r>
          </w:p>
        </w:tc>
        <w:tc>
          <w:tcPr>
            <w:tcW w:w="4848" w:type="dxa"/>
          </w:tcPr>
          <w:p w:rsidR="00D440E2" w:rsidRPr="006F6EBA" w:rsidRDefault="00D440E2" w:rsidP="00CD7170">
            <w:pPr>
              <w:pStyle w:val="Absatzformat"/>
              <w:rPr>
                <w:lang w:val="it-IT"/>
              </w:rPr>
            </w:pPr>
            <w:r w:rsidRPr="006F6EBA">
              <w:rPr>
                <w:lang w:val="it-IT"/>
              </w:rPr>
              <w:t>Alle prove d’esame i/le candidati/e si devono munire di un documento di riconoscimento valido.</w:t>
            </w:r>
          </w:p>
        </w:tc>
      </w:tr>
      <w:tr w:rsidR="00530E67" w:rsidRPr="00344DA1" w:rsidTr="00293A7D">
        <w:trPr>
          <w:gridAfter w:val="2"/>
          <w:wAfter w:w="37" w:type="dxa"/>
        </w:trPr>
        <w:tc>
          <w:tcPr>
            <w:tcW w:w="4934" w:type="dxa"/>
            <w:gridSpan w:val="2"/>
          </w:tcPr>
          <w:p w:rsidR="00530E67" w:rsidRPr="006F6EBA" w:rsidRDefault="00530E67" w:rsidP="00806E46">
            <w:pPr>
              <w:pStyle w:val="Absatzformat"/>
            </w:pPr>
            <w:r w:rsidRPr="006F6EBA">
              <w:t xml:space="preserve">Zu den einzelnen Prüfungen müssen die </w:t>
            </w:r>
            <w:r>
              <w:t>Kandidatinnen/Kandidaten ein gültiges Ausweis</w:t>
            </w:r>
            <w:r w:rsidRPr="006F6EBA">
              <w:t>dokument mitbringen</w:t>
            </w:r>
            <w:r>
              <w:t>.</w:t>
            </w:r>
          </w:p>
        </w:tc>
        <w:tc>
          <w:tcPr>
            <w:tcW w:w="4848" w:type="dxa"/>
          </w:tcPr>
          <w:p w:rsidR="00530E67" w:rsidRPr="006F6EBA" w:rsidRDefault="00530E67" w:rsidP="00806E46">
            <w:pPr>
              <w:pStyle w:val="Absatzformat"/>
              <w:rPr>
                <w:lang w:val="it-IT"/>
              </w:rPr>
            </w:pPr>
            <w:r w:rsidRPr="006F6EBA">
              <w:rPr>
                <w:lang w:val="it-IT"/>
              </w:rPr>
              <w:t>Alle prove d’esame le candidat</w:t>
            </w:r>
            <w:r>
              <w:rPr>
                <w:lang w:val="it-IT"/>
              </w:rPr>
              <w:t>e</w:t>
            </w:r>
            <w:r w:rsidRPr="006F6EBA">
              <w:rPr>
                <w:lang w:val="it-IT"/>
              </w:rPr>
              <w:t>/</w:t>
            </w:r>
            <w:r>
              <w:rPr>
                <w:lang w:val="it-IT"/>
              </w:rPr>
              <w:t>i candidati</w:t>
            </w:r>
            <w:r w:rsidRPr="006F6EBA">
              <w:rPr>
                <w:lang w:val="it-IT"/>
              </w:rPr>
              <w:t xml:space="preserve"> si devono munire di un documento di riconoscimento valido.</w:t>
            </w:r>
          </w:p>
        </w:tc>
      </w:tr>
      <w:tr w:rsidR="00530E67" w:rsidRPr="00344DA1" w:rsidTr="00293A7D">
        <w:trPr>
          <w:gridAfter w:val="2"/>
          <w:wAfter w:w="37" w:type="dxa"/>
        </w:trPr>
        <w:tc>
          <w:tcPr>
            <w:tcW w:w="4934" w:type="dxa"/>
            <w:gridSpan w:val="2"/>
          </w:tcPr>
          <w:p w:rsidR="00530E67" w:rsidRPr="006F6EBA" w:rsidRDefault="00530E67" w:rsidP="00806E46">
            <w:pPr>
              <w:pStyle w:val="Absatzformat"/>
            </w:pPr>
            <w:r w:rsidRPr="00E60E2A">
              <w:br w:type="page"/>
            </w:r>
            <w:r>
              <w:t>Die</w:t>
            </w:r>
            <w:r w:rsidRPr="006F6EBA">
              <w:t xml:space="preserve"> Kandidat</w:t>
            </w:r>
            <w:r>
              <w:t>in/Der Kandidat</w:t>
            </w:r>
            <w:r w:rsidRPr="006F6EBA">
              <w:t>, welche/r nicht von der Prüfungskommission ausdrücklich erlaubte Hilfsmittel, in welcher Form auch immer, verwendet bzw. wer eine Prüfungsarbeit ganz oder teilweise abschreibt, wird vom Wettbewerb ausgeschlossen.</w:t>
            </w:r>
          </w:p>
        </w:tc>
        <w:tc>
          <w:tcPr>
            <w:tcW w:w="4848" w:type="dxa"/>
          </w:tcPr>
          <w:p w:rsidR="00530E67" w:rsidRPr="006F6EBA" w:rsidRDefault="00530E67" w:rsidP="00806E46">
            <w:pPr>
              <w:pStyle w:val="Absatzformat"/>
              <w:rPr>
                <w:lang w:val="it-IT"/>
              </w:rPr>
            </w:pPr>
            <w:r>
              <w:rPr>
                <w:lang w:val="it-IT"/>
              </w:rPr>
              <w:t>La</w:t>
            </w:r>
            <w:r w:rsidRPr="006F6EBA">
              <w:rPr>
                <w:lang w:val="it-IT"/>
              </w:rPr>
              <w:t xml:space="preserve"> candidat</w:t>
            </w:r>
            <w:r>
              <w:rPr>
                <w:lang w:val="it-IT"/>
              </w:rPr>
              <w:t>a</w:t>
            </w:r>
            <w:r w:rsidRPr="006F6EBA">
              <w:rPr>
                <w:lang w:val="it-IT"/>
              </w:rPr>
              <w:t>/</w:t>
            </w:r>
            <w:r>
              <w:rPr>
                <w:lang w:val="it-IT"/>
              </w:rPr>
              <w:t>Il candidato</w:t>
            </w:r>
            <w:r w:rsidRPr="006F6EBA">
              <w:rPr>
                <w:lang w:val="it-IT"/>
              </w:rPr>
              <w:t xml:space="preserve"> che utilizza mezzi/supporti, non espressamente consentiti dalla commissione esaminatrice o che comunque copia in tutto o in parte lo svolgimento di </w:t>
            </w:r>
            <w:r>
              <w:rPr>
                <w:lang w:val="it-IT"/>
              </w:rPr>
              <w:t>un tema, è escluso dal concorso.</w:t>
            </w:r>
          </w:p>
        </w:tc>
      </w:tr>
      <w:tr w:rsidR="00C7522A" w:rsidRPr="00344DA1" w:rsidTr="00293A7D">
        <w:trPr>
          <w:gridAfter w:val="2"/>
          <w:wAfter w:w="37" w:type="dxa"/>
        </w:trPr>
        <w:tc>
          <w:tcPr>
            <w:tcW w:w="4934" w:type="dxa"/>
            <w:gridSpan w:val="2"/>
          </w:tcPr>
          <w:p w:rsidR="00C7522A" w:rsidRPr="00DD6132" w:rsidRDefault="00C7522A" w:rsidP="00806E46">
            <w:pPr>
              <w:pStyle w:val="Absatzformat"/>
            </w:pPr>
            <w:r>
              <w:t xml:space="preserve">Die </w:t>
            </w:r>
            <w:r w:rsidRPr="00FF769B">
              <w:rPr>
                <w:u w:val="single"/>
              </w:rPr>
              <w:t>schriftliche Prüfung</w:t>
            </w:r>
            <w:r>
              <w:t xml:space="preserve"> </w:t>
            </w:r>
            <w:r w:rsidRPr="00FF769B">
              <w:t xml:space="preserve">und </w:t>
            </w:r>
            <w:r>
              <w:t>die</w:t>
            </w:r>
            <w:r w:rsidRPr="00FF769B">
              <w:t xml:space="preserve"> </w:t>
            </w:r>
            <w:r>
              <w:rPr>
                <w:u w:val="single"/>
              </w:rPr>
              <w:t>mündliche Prüfung</w:t>
            </w:r>
            <w:r w:rsidRPr="00FF769B">
              <w:rPr>
                <w:u w:val="single"/>
              </w:rPr>
              <w:t xml:space="preserve"> müssen</w:t>
            </w:r>
            <w:r>
              <w:t xml:space="preserve">, bei </w:t>
            </w:r>
            <w:r>
              <w:lastRenderedPageBreak/>
              <w:t>sonstigem Ausschluss vom Wettbewerb oder/bzw. sonstigem Verfall vom Recht auf Aufnahme in den Dienst,</w:t>
            </w:r>
            <w:r w:rsidRPr="00FF769B">
              <w:t xml:space="preserve"> </w:t>
            </w:r>
            <w:r w:rsidRPr="00FF769B">
              <w:rPr>
                <w:u w:val="single"/>
              </w:rPr>
              <w:t>in der Sprache der Sprachgruppe abgelegt werden, der die Kandidatin oder der Kandidat angehören oder zu der sie angegliedert sind (it</w:t>
            </w:r>
            <w:r>
              <w:rPr>
                <w:u w:val="single"/>
              </w:rPr>
              <w:t>alienische oder deutsche Sprachgruppe</w:t>
            </w:r>
            <w:r w:rsidRPr="00FF769B">
              <w:rPr>
                <w:u w:val="single"/>
              </w:rPr>
              <w:t>)</w:t>
            </w:r>
            <w:r w:rsidRPr="00FF769B">
              <w:t>. Die</w:t>
            </w:r>
            <w:r>
              <w:t>se Bestimmung gilt nicht für Kandidatinnen und Kandidaten</w:t>
            </w:r>
            <w:r w:rsidRPr="00FF769B">
              <w:t xml:space="preserve">, die der </w:t>
            </w:r>
            <w:proofErr w:type="spellStart"/>
            <w:r w:rsidRPr="00FF769B">
              <w:t>ladinischen</w:t>
            </w:r>
            <w:proofErr w:type="spellEnd"/>
            <w:r w:rsidRPr="00FF769B">
              <w:t xml:space="preserve"> Sprachgruppe angehören</w:t>
            </w:r>
            <w:r>
              <w:t xml:space="preserve"> oder angegliedert sind, fü</w:t>
            </w:r>
            <w:r w:rsidRPr="00FF769B">
              <w:t xml:space="preserve">r </w:t>
            </w:r>
            <w:r>
              <w:t>welche</w:t>
            </w:r>
            <w:r w:rsidRPr="00FF769B">
              <w:t xml:space="preserve"> weiterhin die Möglichkeit</w:t>
            </w:r>
            <w:r>
              <w:t xml:space="preserve"> besteht</w:t>
            </w:r>
            <w:r w:rsidRPr="00FF769B">
              <w:t xml:space="preserve">, die Prüfungen entweder in </w:t>
            </w:r>
            <w:r>
              <w:t>italienischer oder deutscher Sprache</w:t>
            </w:r>
            <w:r w:rsidRPr="00FF769B">
              <w:t xml:space="preserve"> abzulegen (</w:t>
            </w:r>
            <w:r>
              <w:t xml:space="preserve">siehe Bestimmungen des </w:t>
            </w:r>
            <w:proofErr w:type="spellStart"/>
            <w:r w:rsidRPr="00FF769B">
              <w:t>GvD</w:t>
            </w:r>
            <w:proofErr w:type="spellEnd"/>
            <w:r w:rsidRPr="00FF769B">
              <w:t xml:space="preserve"> vom 15. Mai 2023, Nr. 65). </w:t>
            </w:r>
          </w:p>
        </w:tc>
        <w:tc>
          <w:tcPr>
            <w:tcW w:w="4848" w:type="dxa"/>
          </w:tcPr>
          <w:p w:rsidR="00C7522A" w:rsidRPr="00DD6132" w:rsidRDefault="00C7522A" w:rsidP="00806E46">
            <w:pPr>
              <w:pStyle w:val="Absatzformat"/>
              <w:rPr>
                <w:lang w:val="it-IT"/>
              </w:rPr>
            </w:pPr>
            <w:r>
              <w:rPr>
                <w:lang w:val="it-IT"/>
              </w:rPr>
              <w:lastRenderedPageBreak/>
              <w:t xml:space="preserve">La </w:t>
            </w:r>
            <w:r w:rsidRPr="00FF769B">
              <w:rPr>
                <w:u w:val="single"/>
                <w:lang w:val="it-IT"/>
              </w:rPr>
              <w:t>prova scritta</w:t>
            </w:r>
            <w:r>
              <w:rPr>
                <w:lang w:val="it-IT"/>
              </w:rPr>
              <w:t xml:space="preserve"> e la </w:t>
            </w:r>
            <w:r w:rsidRPr="00FF769B">
              <w:rPr>
                <w:u w:val="single"/>
                <w:lang w:val="it-IT"/>
              </w:rPr>
              <w:t>prova orale</w:t>
            </w:r>
            <w:r>
              <w:rPr>
                <w:lang w:val="it-IT"/>
              </w:rPr>
              <w:t xml:space="preserve"> </w:t>
            </w:r>
            <w:r w:rsidRPr="00FF769B">
              <w:rPr>
                <w:u w:val="single"/>
                <w:lang w:val="it-IT"/>
              </w:rPr>
              <w:t>devono essere sostenute</w:t>
            </w:r>
            <w:r>
              <w:rPr>
                <w:lang w:val="it-IT"/>
              </w:rPr>
              <w:t xml:space="preserve">, a pena di </w:t>
            </w:r>
            <w:r>
              <w:rPr>
                <w:lang w:val="it-IT"/>
              </w:rPr>
              <w:lastRenderedPageBreak/>
              <w:t>esclusione dal concorso o/</w:t>
            </w:r>
            <w:proofErr w:type="spellStart"/>
            <w:r>
              <w:rPr>
                <w:lang w:val="it-IT"/>
              </w:rPr>
              <w:t>risp</w:t>
            </w:r>
            <w:proofErr w:type="spellEnd"/>
            <w:r>
              <w:rPr>
                <w:lang w:val="it-IT"/>
              </w:rPr>
              <w:t>. di decadenza dal diritto all’assunzione in servizio,</w:t>
            </w:r>
            <w:r w:rsidRPr="00FF769B">
              <w:rPr>
                <w:lang w:val="it-IT"/>
              </w:rPr>
              <w:t xml:space="preserve"> </w:t>
            </w:r>
            <w:r w:rsidRPr="00FF769B">
              <w:rPr>
                <w:u w:val="single"/>
                <w:lang w:val="it-IT"/>
              </w:rPr>
              <w:t xml:space="preserve">nella lingua del gruppo linguistico al quale </w:t>
            </w:r>
            <w:r>
              <w:rPr>
                <w:u w:val="single"/>
                <w:lang w:val="it-IT"/>
              </w:rPr>
              <w:t>le candidate e i candidati</w:t>
            </w:r>
            <w:r w:rsidRPr="00FF769B">
              <w:rPr>
                <w:u w:val="single"/>
                <w:lang w:val="it-IT"/>
              </w:rPr>
              <w:t xml:space="preserve"> appar</w:t>
            </w:r>
            <w:r>
              <w:rPr>
                <w:u w:val="single"/>
                <w:lang w:val="it-IT"/>
              </w:rPr>
              <w:t>tengono o sono aggregati (gruppo linguistico italiano</w:t>
            </w:r>
            <w:r w:rsidRPr="00FF769B">
              <w:rPr>
                <w:u w:val="single"/>
                <w:lang w:val="it-IT"/>
              </w:rPr>
              <w:t xml:space="preserve"> o </w:t>
            </w:r>
            <w:r>
              <w:rPr>
                <w:u w:val="single"/>
                <w:lang w:val="it-IT"/>
              </w:rPr>
              <w:t>tedesco</w:t>
            </w:r>
            <w:r w:rsidRPr="00FF769B">
              <w:rPr>
                <w:u w:val="single"/>
                <w:lang w:val="it-IT"/>
              </w:rPr>
              <w:t>).</w:t>
            </w:r>
            <w:r w:rsidRPr="00FF769B">
              <w:rPr>
                <w:lang w:val="it-IT"/>
              </w:rPr>
              <w:t xml:space="preserve"> </w:t>
            </w:r>
            <w:r>
              <w:rPr>
                <w:lang w:val="it-IT"/>
              </w:rPr>
              <w:t>Questa disposizione</w:t>
            </w:r>
            <w:r w:rsidRPr="00FF769B">
              <w:rPr>
                <w:lang w:val="it-IT"/>
              </w:rPr>
              <w:t xml:space="preserve"> non trova applicazione per le </w:t>
            </w:r>
            <w:r>
              <w:rPr>
                <w:lang w:val="it-IT"/>
              </w:rPr>
              <w:t>candidate e i candidati</w:t>
            </w:r>
            <w:r w:rsidRPr="00FF769B">
              <w:rPr>
                <w:lang w:val="it-IT"/>
              </w:rPr>
              <w:t xml:space="preserve"> appartenenti</w:t>
            </w:r>
            <w:r>
              <w:rPr>
                <w:lang w:val="it-IT"/>
              </w:rPr>
              <w:t xml:space="preserve"> o aggregati</w:t>
            </w:r>
            <w:r w:rsidRPr="00FF769B">
              <w:rPr>
                <w:lang w:val="it-IT"/>
              </w:rPr>
              <w:t xml:space="preserve"> al gruppo linguistico ladino, per le</w:t>
            </w:r>
            <w:r>
              <w:rPr>
                <w:lang w:val="it-IT"/>
              </w:rPr>
              <w:t>/i</w:t>
            </w:r>
            <w:r w:rsidRPr="00FF769B">
              <w:rPr>
                <w:lang w:val="it-IT"/>
              </w:rPr>
              <w:t xml:space="preserve"> quali resta ferma la facoltà di sostenere le prove di esame a scelta o nella lingua </w:t>
            </w:r>
            <w:r>
              <w:rPr>
                <w:lang w:val="it-IT"/>
              </w:rPr>
              <w:t xml:space="preserve">italiana o in quella tedesca (vedi le disposizioni del </w:t>
            </w:r>
            <w:proofErr w:type="spellStart"/>
            <w:r>
              <w:rPr>
                <w:lang w:val="it-IT"/>
              </w:rPr>
              <w:t>D.Lgs.</w:t>
            </w:r>
            <w:proofErr w:type="spellEnd"/>
            <w:r>
              <w:rPr>
                <w:lang w:val="it-IT"/>
              </w:rPr>
              <w:t xml:space="preserve"> 15 maggio 2023, n. 65).</w:t>
            </w:r>
          </w:p>
        </w:tc>
      </w:tr>
      <w:tr w:rsidR="00C7522A" w:rsidRPr="00344DA1" w:rsidTr="00293A7D">
        <w:trPr>
          <w:gridAfter w:val="2"/>
          <w:wAfter w:w="37" w:type="dxa"/>
        </w:trPr>
        <w:tc>
          <w:tcPr>
            <w:tcW w:w="4934" w:type="dxa"/>
            <w:gridSpan w:val="2"/>
          </w:tcPr>
          <w:p w:rsidR="00C7522A" w:rsidRPr="00DD6132" w:rsidRDefault="00C7522A" w:rsidP="00806E46">
            <w:pPr>
              <w:pStyle w:val="Absatzformat"/>
            </w:pPr>
            <w:r w:rsidRPr="00DD6132">
              <w:lastRenderedPageBreak/>
              <w:t>Die schriftliche Prüfung gilt als positiv bestanden, wenn die Kandidat</w:t>
            </w:r>
            <w:r>
              <w:t>in</w:t>
            </w:r>
            <w:r w:rsidRPr="00DD6132">
              <w:t>/</w:t>
            </w:r>
            <w:r>
              <w:t>der Kandidat</w:t>
            </w:r>
            <w:r w:rsidRPr="00DD6132">
              <w:t xml:space="preserve"> eine Punktezahl von mindestens 24/40 erzielt.</w:t>
            </w:r>
          </w:p>
        </w:tc>
        <w:tc>
          <w:tcPr>
            <w:tcW w:w="4848" w:type="dxa"/>
          </w:tcPr>
          <w:p w:rsidR="00C7522A" w:rsidRPr="00DD6132" w:rsidRDefault="00C7522A" w:rsidP="00806E46">
            <w:pPr>
              <w:pStyle w:val="Absatzformat"/>
              <w:rPr>
                <w:lang w:val="it-IT"/>
              </w:rPr>
            </w:pPr>
            <w:r w:rsidRPr="00DD6132">
              <w:rPr>
                <w:lang w:val="it-IT"/>
              </w:rPr>
              <w:t>L'esame scritto è da ritenere superato con esito positivo, se la candidat</w:t>
            </w:r>
            <w:r>
              <w:rPr>
                <w:lang w:val="it-IT"/>
              </w:rPr>
              <w:t>a</w:t>
            </w:r>
            <w:r w:rsidRPr="00DD6132">
              <w:rPr>
                <w:lang w:val="it-IT"/>
              </w:rPr>
              <w:t>/</w:t>
            </w:r>
            <w:r>
              <w:rPr>
                <w:lang w:val="it-IT"/>
              </w:rPr>
              <w:t>il candidato</w:t>
            </w:r>
            <w:r w:rsidRPr="00DD6132">
              <w:rPr>
                <w:lang w:val="it-IT"/>
              </w:rPr>
              <w:t xml:space="preserve"> ne riporta un punteggio di almeno 24/40.</w:t>
            </w:r>
          </w:p>
        </w:tc>
      </w:tr>
      <w:tr w:rsidR="00C7522A" w:rsidRPr="00344DA1" w:rsidTr="00293A7D">
        <w:trPr>
          <w:gridAfter w:val="2"/>
          <w:wAfter w:w="37" w:type="dxa"/>
        </w:trPr>
        <w:tc>
          <w:tcPr>
            <w:tcW w:w="4934" w:type="dxa"/>
            <w:gridSpan w:val="2"/>
          </w:tcPr>
          <w:p w:rsidR="00C7522A" w:rsidRPr="00DD6132" w:rsidRDefault="00C7522A" w:rsidP="00806E46">
            <w:pPr>
              <w:pStyle w:val="Absatzformat"/>
            </w:pPr>
            <w:r w:rsidRPr="00DD6132">
              <w:t xml:space="preserve">Zur mündlichen Prüfung werden nur jene </w:t>
            </w:r>
            <w:r>
              <w:t>Kandidatinnen/Kandidaten</w:t>
            </w:r>
            <w:r w:rsidRPr="00DD6132">
              <w:t xml:space="preserve"> zugelassen, welche die schriftliche Prüfung positiv bestanden haben.</w:t>
            </w:r>
          </w:p>
        </w:tc>
        <w:tc>
          <w:tcPr>
            <w:tcW w:w="4848" w:type="dxa"/>
          </w:tcPr>
          <w:p w:rsidR="00C7522A" w:rsidRPr="00DD6132" w:rsidRDefault="00C7522A" w:rsidP="00806E46">
            <w:pPr>
              <w:pStyle w:val="Absatzformat"/>
              <w:rPr>
                <w:lang w:val="it-IT"/>
              </w:rPr>
            </w:pPr>
            <w:r>
              <w:rPr>
                <w:lang w:val="it-IT"/>
              </w:rPr>
              <w:t>All'esame orale sono ammess</w:t>
            </w:r>
            <w:r w:rsidRPr="00DD6132">
              <w:rPr>
                <w:lang w:val="it-IT"/>
              </w:rPr>
              <w:t>e</w:t>
            </w:r>
            <w:r>
              <w:rPr>
                <w:lang w:val="it-IT"/>
              </w:rPr>
              <w:t xml:space="preserve"> le sole candidate/ammessi soli i candidati</w:t>
            </w:r>
            <w:r w:rsidRPr="00DD6132">
              <w:rPr>
                <w:lang w:val="it-IT"/>
              </w:rPr>
              <w:t xml:space="preserve"> che hanno sostenuto con esito positivo l'esame scritto.</w:t>
            </w:r>
          </w:p>
        </w:tc>
      </w:tr>
      <w:tr w:rsidR="00C7522A" w:rsidRPr="00344DA1" w:rsidTr="00293A7D">
        <w:trPr>
          <w:gridAfter w:val="2"/>
          <w:wAfter w:w="37" w:type="dxa"/>
        </w:trPr>
        <w:tc>
          <w:tcPr>
            <w:tcW w:w="4934" w:type="dxa"/>
            <w:gridSpan w:val="2"/>
          </w:tcPr>
          <w:p w:rsidR="00C7522A" w:rsidRPr="00DD6132" w:rsidRDefault="00C7522A" w:rsidP="00806E46">
            <w:pPr>
              <w:pStyle w:val="Absatzformat"/>
            </w:pPr>
            <w:r w:rsidRPr="00DD6132">
              <w:t>Auch die mündliche Prüfung gilt als positiv bestanden, wenn die Kandidat</w:t>
            </w:r>
            <w:r>
              <w:t>in/der Kandidat</w:t>
            </w:r>
            <w:r w:rsidRPr="00DD6132">
              <w:t xml:space="preserve"> eine Punktezahl von mindestens 24/40 Punkten erzielt.</w:t>
            </w:r>
          </w:p>
        </w:tc>
        <w:tc>
          <w:tcPr>
            <w:tcW w:w="4848" w:type="dxa"/>
          </w:tcPr>
          <w:p w:rsidR="00C7522A" w:rsidRPr="00DD6132" w:rsidRDefault="00C7522A" w:rsidP="00806E46">
            <w:pPr>
              <w:pStyle w:val="Absatzformat"/>
              <w:rPr>
                <w:lang w:val="it-IT"/>
              </w:rPr>
            </w:pPr>
            <w:r w:rsidRPr="00DD6132">
              <w:rPr>
                <w:lang w:val="it-IT"/>
              </w:rPr>
              <w:t xml:space="preserve">Pure l'esame orale è da ritenere superato con esito positivo, se </w:t>
            </w:r>
            <w:r>
              <w:rPr>
                <w:lang w:val="it-IT"/>
              </w:rPr>
              <w:t>la candidata/il candidato</w:t>
            </w:r>
            <w:r w:rsidRPr="00DD6132">
              <w:rPr>
                <w:lang w:val="it-IT"/>
              </w:rPr>
              <w:t xml:space="preserve"> ne riporta un punteggio di almeno 24/40</w:t>
            </w:r>
            <w:r>
              <w:rPr>
                <w:lang w:val="it-IT"/>
              </w:rPr>
              <w:t>.</w:t>
            </w:r>
          </w:p>
        </w:tc>
      </w:tr>
      <w:tr w:rsidR="00C7522A" w:rsidRPr="00344DA1" w:rsidTr="00293A7D">
        <w:trPr>
          <w:gridAfter w:val="2"/>
          <w:wAfter w:w="37" w:type="dxa"/>
        </w:trPr>
        <w:tc>
          <w:tcPr>
            <w:tcW w:w="4934" w:type="dxa"/>
            <w:gridSpan w:val="2"/>
          </w:tcPr>
          <w:p w:rsidR="00C7522A" w:rsidRPr="00DD6132" w:rsidRDefault="00C7522A" w:rsidP="00806E46">
            <w:pPr>
              <w:pStyle w:val="Absatzformat"/>
            </w:pPr>
            <w:r w:rsidRPr="00DD6132">
              <w:t xml:space="preserve">Als geeignet erklärt werden jene </w:t>
            </w:r>
            <w:r>
              <w:t>Kandidatinnen/Kandidaten</w:t>
            </w:r>
            <w:r w:rsidRPr="00DD6132">
              <w:t>, welche beide Prüfungen positiv bestanden haben.</w:t>
            </w:r>
          </w:p>
        </w:tc>
        <w:tc>
          <w:tcPr>
            <w:tcW w:w="4848" w:type="dxa"/>
          </w:tcPr>
          <w:p w:rsidR="00C7522A" w:rsidRPr="00DD6132" w:rsidRDefault="00C7522A" w:rsidP="00806E46">
            <w:pPr>
              <w:pStyle w:val="Absatzformat"/>
              <w:rPr>
                <w:lang w:val="it-IT"/>
              </w:rPr>
            </w:pPr>
            <w:r>
              <w:rPr>
                <w:lang w:val="it-IT"/>
              </w:rPr>
              <w:t>Sono dichiarate/dichiarati idonee/idonei le candidate/ i candidati</w:t>
            </w:r>
            <w:r w:rsidRPr="00DD6132">
              <w:rPr>
                <w:lang w:val="it-IT"/>
              </w:rPr>
              <w:t xml:space="preserve"> che hanno superato con esito positivo tutte le prove.</w:t>
            </w:r>
          </w:p>
        </w:tc>
      </w:tr>
      <w:tr w:rsidR="00DA0E4F" w:rsidRPr="00344DA1" w:rsidTr="00293A7D">
        <w:trPr>
          <w:gridAfter w:val="2"/>
          <w:wAfter w:w="37" w:type="dxa"/>
        </w:trPr>
        <w:tc>
          <w:tcPr>
            <w:tcW w:w="4934" w:type="dxa"/>
            <w:gridSpan w:val="2"/>
          </w:tcPr>
          <w:p w:rsidR="00DA0E4F" w:rsidRPr="00DD6132" w:rsidRDefault="00DA0E4F" w:rsidP="00806E46">
            <w:pPr>
              <w:pStyle w:val="Absatzformat"/>
            </w:pPr>
            <w:r w:rsidRPr="00DC3561">
              <w:t>Im Falle von Kandidatinnen oder Kandidaten mit diagnostizierten Lese-</w:t>
            </w:r>
            <w:r w:rsidRPr="00DC3561">
              <w:lastRenderedPageBreak/>
              <w:t>Rechtschreibstörungen, trifft die Prüfungskommission die erforderlichen Maßnahmen gemäß Dekret des Präsidiums des Ministerrats – Department für öffentliche Verwaltung vom 9. November 2021. Zu diesem Zweck</w:t>
            </w:r>
            <w:r>
              <w:t xml:space="preserve"> muss die betroffene Kandidatin</w:t>
            </w:r>
            <w:r w:rsidRPr="00DC3561">
              <w:t>/ der betroffene Kandidat ausdrücklich den diesbezüglichen Antrag stellen, in dem die erforderliche Maßnahme, das benötigte Hilfsmittel und/oder die zusätzlich benötigte Zeit angegeben sind. Der Antrag muss ausdrücklich durch eine Erklärung der rechtsmedizinischen Kommission der zuständigen Gesundheitsbehörde oder einer gleichwertigen öffentlichen Einrichtung dokumentiert</w:t>
            </w:r>
            <w:r>
              <w:t xml:space="preserve"> werden. So kann der Kandidatin/</w:t>
            </w:r>
            <w:r w:rsidRPr="00DC3561">
              <w:t xml:space="preserve">dem Kandidaten beispielsweise im Falle einer schweren </w:t>
            </w:r>
            <w:proofErr w:type="spellStart"/>
            <w:r w:rsidRPr="00DC3561">
              <w:t>Dysorthographie</w:t>
            </w:r>
            <w:proofErr w:type="spellEnd"/>
            <w:r w:rsidRPr="00DC3561">
              <w:t xml:space="preserve"> die Möglichkeit gegeben werden, die schriftliche Prüfung durch ein mündliches Gespräch mit ähnlichem fachlichen Inhalt zu ersetzen; bei Lese-, Schreib- oder Rechenschwierigkeiten können, gemäß dem oben genannten Dekret vom 9. November 2021, Hilfsmittel, je nach den individuel</w:t>
            </w:r>
            <w:r>
              <w:t>len Bedürfnissen der Kandidatin/</w:t>
            </w:r>
            <w:r w:rsidRPr="00DC3561">
              <w:t xml:space="preserve">des Kandidaten, eingesetzt werden. Die eventuell von der Prüfungskommission gewährte zusätzliche Zeit darf 50 </w:t>
            </w:r>
            <w:r>
              <w:t>Prozent</w:t>
            </w:r>
            <w:r w:rsidRPr="00DC3561">
              <w:t xml:space="preserve"> der für die schriftliche Prüfung vorgesehenen Zeit nicht überschreiten. Auch Menschen mit Behinderungen oder mit Handicap müssen zusätzlich benötigte Hilfsmittel oder Zeiten in Bezug auf ihre </w:t>
            </w:r>
            <w:r w:rsidRPr="00DC3561">
              <w:lastRenderedPageBreak/>
              <w:t xml:space="preserve">Behinderung angeben und wie oben beschrieben dokumentieren, um die Prüfung ablegen zu können. </w:t>
            </w:r>
          </w:p>
        </w:tc>
        <w:tc>
          <w:tcPr>
            <w:tcW w:w="4848" w:type="dxa"/>
          </w:tcPr>
          <w:p w:rsidR="00DA0E4F" w:rsidRDefault="00DA0E4F" w:rsidP="00806E46">
            <w:pPr>
              <w:pStyle w:val="Absatzformat"/>
              <w:rPr>
                <w:lang w:val="it-IT"/>
              </w:rPr>
            </w:pPr>
            <w:r w:rsidRPr="00DC3561">
              <w:rPr>
                <w:lang w:val="it-IT"/>
              </w:rPr>
              <w:lastRenderedPageBreak/>
              <w:t xml:space="preserve">In caso di presenza di candidate o candidati con diagnosi di disturbi </w:t>
            </w:r>
            <w:r w:rsidRPr="00DC3561">
              <w:rPr>
                <w:lang w:val="it-IT"/>
              </w:rPr>
              <w:lastRenderedPageBreak/>
              <w:t xml:space="preserve">specifici di apprendimento (DSA), la commissione esaminatrice adotta le misure necessarie in riferimento al decreto della Presidenza del Consiglio dei Ministri - Dipartimento della funzione pubblica del 9 novembre 2021. A tal fine, la candidata o il candidato interessati dovranno fare esplicita richiesta, indicando la misura necessaria, lo strumento compensativo e/o i tempi aggiuntivi richiesti. La richiesta deve essere documentata in modo esplicito mediante una dichiarazione da parte della commissione medico-legale dell’Azienda Sanitaria competente o da parte di equivalente struttura pubblica. A titolo esemplificativo, in caso di grave disortografia, alla candidata e al candidato potrà essere data la possibilità di sostituire la prova scritta con un colloquio orale di analogo contenuto disciplinare; in caso di difficoltà di lettura, scrittura o di calcolo potranno essere impiegati strumenti compensativi conformemente al citato decreto del 9 novembre 2021, in base alle singole necessità della candidata o del candidato. I tempi aggiuntivi eventualmente concessi dalla commissione esaminatrice non possono eccedere il cinquanta percento del tempo stabilito per lo svolgimento della prova scritta. Anche le persone diversamente abili o con handicap devono indicare ausili o tempi aggiuntivi in relazione al proprio </w:t>
            </w:r>
            <w:r w:rsidRPr="00DC3561">
              <w:rPr>
                <w:lang w:val="it-IT"/>
              </w:rPr>
              <w:lastRenderedPageBreak/>
              <w:t>handicap per sostenere le prove d’esa</w:t>
            </w:r>
            <w:r>
              <w:rPr>
                <w:lang w:val="it-IT"/>
              </w:rPr>
              <w:t>me (da documentare come sopra).</w:t>
            </w:r>
          </w:p>
        </w:tc>
      </w:tr>
      <w:tr w:rsidR="00D440E2" w:rsidRPr="00344DA1" w:rsidTr="00293A7D">
        <w:trPr>
          <w:gridAfter w:val="2"/>
          <w:wAfter w:w="37" w:type="dxa"/>
        </w:trPr>
        <w:tc>
          <w:tcPr>
            <w:tcW w:w="4934" w:type="dxa"/>
            <w:gridSpan w:val="2"/>
          </w:tcPr>
          <w:p w:rsidR="00D440E2" w:rsidRPr="00152600" w:rsidRDefault="00D440E2" w:rsidP="00DA0E4F">
            <w:pPr>
              <w:pStyle w:val="Artikel"/>
              <w:rPr>
                <w:rFonts w:ascii="Verdana" w:hAnsi="Verdana"/>
                <w:sz w:val="20"/>
              </w:rPr>
            </w:pPr>
            <w:r w:rsidRPr="00152600">
              <w:rPr>
                <w:rFonts w:ascii="Verdana" w:hAnsi="Verdana"/>
                <w:sz w:val="20"/>
              </w:rPr>
              <w:lastRenderedPageBreak/>
              <w:t>ART. 1</w:t>
            </w:r>
            <w:r w:rsidR="00DA0E4F">
              <w:rPr>
                <w:rFonts w:ascii="Verdana" w:hAnsi="Verdana"/>
                <w:sz w:val="20"/>
              </w:rPr>
              <w:t>0</w:t>
            </w:r>
            <w:r w:rsidRPr="00152600">
              <w:rPr>
                <w:rFonts w:ascii="Verdana" w:hAnsi="Verdana"/>
                <w:sz w:val="20"/>
              </w:rPr>
              <w:br/>
              <w:t xml:space="preserve">Einreichung der Dokumente bzw. Abgabe von Ersatzerklärungen - </w:t>
            </w:r>
            <w:r w:rsidRPr="00152600">
              <w:rPr>
                <w:rFonts w:ascii="Verdana" w:hAnsi="Verdana"/>
                <w:sz w:val="20"/>
              </w:rPr>
              <w:br/>
              <w:t>Ernennung</w:t>
            </w:r>
          </w:p>
        </w:tc>
        <w:tc>
          <w:tcPr>
            <w:tcW w:w="4848" w:type="dxa"/>
          </w:tcPr>
          <w:p w:rsidR="00D440E2" w:rsidRPr="00351D93" w:rsidRDefault="00D440E2" w:rsidP="00DA0E4F">
            <w:pPr>
              <w:pStyle w:val="Artikel"/>
              <w:rPr>
                <w:rFonts w:ascii="Verdana" w:hAnsi="Verdana"/>
                <w:sz w:val="20"/>
                <w:lang w:val="it-IT"/>
              </w:rPr>
            </w:pPr>
            <w:r w:rsidRPr="00351D93">
              <w:rPr>
                <w:rFonts w:ascii="Verdana" w:hAnsi="Verdana"/>
                <w:sz w:val="20"/>
                <w:lang w:val="it-IT"/>
              </w:rPr>
              <w:t>ART. 1</w:t>
            </w:r>
            <w:r w:rsidR="00DA0E4F">
              <w:rPr>
                <w:rFonts w:ascii="Verdana" w:hAnsi="Verdana"/>
                <w:sz w:val="20"/>
                <w:lang w:val="it-IT"/>
              </w:rPr>
              <w:t>0</w:t>
            </w:r>
            <w:r w:rsidRPr="00351D93">
              <w:rPr>
                <w:rFonts w:ascii="Verdana" w:hAnsi="Verdana"/>
                <w:sz w:val="20"/>
                <w:lang w:val="it-IT"/>
              </w:rPr>
              <w:br/>
              <w:t xml:space="preserve">Presentazione dei documenti </w:t>
            </w:r>
            <w:proofErr w:type="spellStart"/>
            <w:r w:rsidRPr="00351D93">
              <w:rPr>
                <w:rFonts w:ascii="Verdana" w:hAnsi="Verdana"/>
                <w:sz w:val="20"/>
                <w:lang w:val="it-IT"/>
              </w:rPr>
              <w:t>risp</w:t>
            </w:r>
            <w:proofErr w:type="spellEnd"/>
            <w:r w:rsidRPr="00351D93">
              <w:rPr>
                <w:rFonts w:ascii="Verdana" w:hAnsi="Verdana"/>
                <w:sz w:val="20"/>
                <w:lang w:val="it-IT"/>
              </w:rPr>
              <w:t>. dichiarazioni sostitutive - nomina</w:t>
            </w:r>
          </w:p>
        </w:tc>
      </w:tr>
      <w:tr w:rsidR="007038DB" w:rsidRPr="00344DA1" w:rsidTr="00293A7D">
        <w:trPr>
          <w:gridAfter w:val="2"/>
          <w:wAfter w:w="37" w:type="dxa"/>
        </w:trPr>
        <w:tc>
          <w:tcPr>
            <w:tcW w:w="4934" w:type="dxa"/>
            <w:gridSpan w:val="2"/>
          </w:tcPr>
          <w:p w:rsidR="007038DB" w:rsidRPr="00DD6132" w:rsidRDefault="007038DB" w:rsidP="00806E46">
            <w:pPr>
              <w:pStyle w:val="Absatzformat"/>
            </w:pPr>
            <w:r>
              <w:t>Die Gewinnerinnen/Gewinner des Wettbewerbes müssen</w:t>
            </w:r>
            <w:r w:rsidRPr="00DD6132">
              <w:t>, bei sonstigem Verlust des Anrechts auf die Stelle, ihre</w:t>
            </w:r>
            <w:r>
              <w:t>/seine</w:t>
            </w:r>
            <w:r w:rsidRPr="00DD6132">
              <w:t xml:space="preserve"> Entscheidung über die Annahme der Stelle innerhalb der von der Verwaltung festgesetzten Frist ab Erhalt des Ernennungsschreibens mitteilen und die Stelle an dem von der Verwaltung festgesetzten Termin, bei sonstigem Verlust des Anrechts auf die Stelle, antreten. </w:t>
            </w:r>
            <w:r>
              <w:t>Die Gewinnerin/Der Gewinner muss</w:t>
            </w:r>
            <w:r w:rsidRPr="00DD6132">
              <w:t xml:space="preserve"> bei Dienstantritt, spätestens aber innerhalb von 30 Tagen ab Dienstantritt, die für die Aufnahme in den Dienst erforderlichen Bescheinigungen einreichen oder hingegen eine entsprechende Ersatzerklärung abgeben, bei sonstigem Verlust des Anrechts auf die Stelle.</w:t>
            </w:r>
          </w:p>
        </w:tc>
        <w:tc>
          <w:tcPr>
            <w:tcW w:w="4848" w:type="dxa"/>
          </w:tcPr>
          <w:p w:rsidR="007038DB" w:rsidRPr="00DD6132" w:rsidRDefault="007038DB" w:rsidP="00806E46">
            <w:pPr>
              <w:pStyle w:val="Absatzformat"/>
              <w:rPr>
                <w:lang w:val="it-IT"/>
              </w:rPr>
            </w:pPr>
            <w:r>
              <w:rPr>
                <w:lang w:val="it-IT"/>
              </w:rPr>
              <w:t>Le vincitrici/I vincitori del concorso devono</w:t>
            </w:r>
            <w:r w:rsidRPr="00DD6132">
              <w:rPr>
                <w:lang w:val="it-IT"/>
              </w:rPr>
              <w:t xml:space="preserve"> comunicare l’accettazione del posto, pena la decadenza dal diritto al posto, entro il termine fissato dall’Amministrazione, decorrente dalla data di ricezione della lettera di nomina e prendere servizio il giorno fissato dall’Amministrazione, pena la d</w:t>
            </w:r>
            <w:r>
              <w:rPr>
                <w:lang w:val="it-IT"/>
              </w:rPr>
              <w:t>ecadenza dal diritto al posto. La vincitrice/Il vincitore deve</w:t>
            </w:r>
            <w:r w:rsidRPr="00DD6132">
              <w:rPr>
                <w:lang w:val="it-IT"/>
              </w:rPr>
              <w:t xml:space="preserve"> presentare all’atto dell’assunzione e comunque entro e non oltre 30 giorni dall’inizio del servizio, pena la decadenza dal diritto al posto, la documentazione necessaria per l’assunzione in servizio o rendere, alternativamente, una relativa dichiarazione sostitutiva.</w:t>
            </w:r>
          </w:p>
        </w:tc>
      </w:tr>
      <w:tr w:rsidR="007038DB" w:rsidRPr="00344DA1" w:rsidTr="00293A7D">
        <w:trPr>
          <w:gridAfter w:val="2"/>
          <w:wAfter w:w="37" w:type="dxa"/>
        </w:trPr>
        <w:tc>
          <w:tcPr>
            <w:tcW w:w="4934" w:type="dxa"/>
            <w:gridSpan w:val="2"/>
          </w:tcPr>
          <w:p w:rsidR="007038DB" w:rsidRPr="00DD6132" w:rsidRDefault="007038DB" w:rsidP="00806E46">
            <w:pPr>
              <w:pStyle w:val="Absatzformat"/>
            </w:pPr>
            <w:r w:rsidRPr="00DD6132">
              <w:t>Die Besetz</w:t>
            </w:r>
            <w:r>
              <w:t>ung der ausgeschriebenen Stellen erfolgt mit den Kandidat</w:t>
            </w:r>
            <w:r w:rsidRPr="00DD6132">
              <w:t>innen</w:t>
            </w:r>
            <w:r>
              <w:t>-/Kandidaten</w:t>
            </w:r>
            <w:r w:rsidRPr="00DD6132">
              <w:t>, die beim Wettbewerb die Eignung erlangt haben, wobei im Sinne der geltenden gesetzlichen Bestimmungen die Reihenfolge der Rangordnung unter Berücksichtigung der Kriterien für die Aufteilung nach Sprachgruppe</w:t>
            </w:r>
            <w:r>
              <w:t xml:space="preserve">n und der Vorbehalte der </w:t>
            </w:r>
            <w:r>
              <w:lastRenderedPageBreak/>
              <w:t>Stelle</w:t>
            </w:r>
            <w:r w:rsidRPr="00DD6132">
              <w:t xml:space="preserve"> für Angehörige/r der geschützten Kategorien bzw. der Freiwilligen der Streitkräfte eingehalten wird.</w:t>
            </w:r>
          </w:p>
        </w:tc>
        <w:tc>
          <w:tcPr>
            <w:tcW w:w="4848" w:type="dxa"/>
          </w:tcPr>
          <w:p w:rsidR="007038DB" w:rsidRPr="00DD6132" w:rsidRDefault="007038DB" w:rsidP="00806E46">
            <w:pPr>
              <w:pStyle w:val="Absatzformat"/>
              <w:rPr>
                <w:lang w:val="it-IT"/>
              </w:rPr>
            </w:pPr>
            <w:r w:rsidRPr="00DD6132">
              <w:rPr>
                <w:lang w:val="it-IT"/>
              </w:rPr>
              <w:lastRenderedPageBreak/>
              <w:t>La copertura de</w:t>
            </w:r>
            <w:r>
              <w:rPr>
                <w:lang w:val="it-IT"/>
              </w:rPr>
              <w:t>i</w:t>
            </w:r>
            <w:r w:rsidRPr="00DD6132">
              <w:rPr>
                <w:lang w:val="it-IT"/>
              </w:rPr>
              <w:t xml:space="preserve"> post</w:t>
            </w:r>
            <w:r>
              <w:rPr>
                <w:lang w:val="it-IT"/>
              </w:rPr>
              <w:t>i</w:t>
            </w:r>
            <w:r w:rsidRPr="00DD6132">
              <w:rPr>
                <w:lang w:val="it-IT"/>
              </w:rPr>
              <w:t xml:space="preserve"> mess</w:t>
            </w:r>
            <w:r>
              <w:rPr>
                <w:lang w:val="it-IT"/>
              </w:rPr>
              <w:t>o</w:t>
            </w:r>
            <w:r w:rsidRPr="00DD6132">
              <w:rPr>
                <w:lang w:val="it-IT"/>
              </w:rPr>
              <w:t xml:space="preserve"> a concorso avviene con </w:t>
            </w:r>
            <w:r>
              <w:rPr>
                <w:lang w:val="it-IT"/>
              </w:rPr>
              <w:t>le</w:t>
            </w:r>
            <w:r w:rsidRPr="00DD6132">
              <w:rPr>
                <w:lang w:val="it-IT"/>
              </w:rPr>
              <w:t xml:space="preserve"> candidat</w:t>
            </w:r>
            <w:r>
              <w:rPr>
                <w:lang w:val="it-IT"/>
              </w:rPr>
              <w:t>e</w:t>
            </w:r>
            <w:r w:rsidRPr="00DD6132">
              <w:rPr>
                <w:lang w:val="it-IT"/>
              </w:rPr>
              <w:t>/</w:t>
            </w:r>
            <w:r>
              <w:rPr>
                <w:lang w:val="it-IT"/>
              </w:rPr>
              <w:t xml:space="preserve">i candidati </w:t>
            </w:r>
            <w:r w:rsidRPr="00DD6132">
              <w:rPr>
                <w:lang w:val="it-IT"/>
              </w:rPr>
              <w:t xml:space="preserve">che hanno ottenuto l’idoneità, seguendo l’ordine di graduatoria ed in applicazione dei criteri di riserva per i gruppi linguistici e per le categorie protette ai sensi delle norme vigenti </w:t>
            </w:r>
            <w:proofErr w:type="spellStart"/>
            <w:r w:rsidRPr="00DD6132">
              <w:rPr>
                <w:lang w:val="it-IT"/>
              </w:rPr>
              <w:t>risp</w:t>
            </w:r>
            <w:proofErr w:type="spellEnd"/>
            <w:r w:rsidRPr="00DD6132">
              <w:rPr>
                <w:lang w:val="it-IT"/>
              </w:rPr>
              <w:t>. i volontari delle FF.AA.</w:t>
            </w:r>
          </w:p>
        </w:tc>
      </w:tr>
      <w:tr w:rsidR="001C456F" w:rsidRPr="00344DA1" w:rsidTr="00293A7D">
        <w:trPr>
          <w:gridAfter w:val="2"/>
          <w:wAfter w:w="37" w:type="dxa"/>
        </w:trPr>
        <w:tc>
          <w:tcPr>
            <w:tcW w:w="4934" w:type="dxa"/>
            <w:gridSpan w:val="2"/>
          </w:tcPr>
          <w:p w:rsidR="001C456F" w:rsidRPr="00DD6132" w:rsidRDefault="001C456F" w:rsidP="00806E46">
            <w:pPr>
              <w:pStyle w:val="Absatzformat"/>
            </w:pPr>
            <w:r>
              <w:lastRenderedPageBreak/>
              <w:t>Die Gewinnerinnen/Gewinner</w:t>
            </w:r>
            <w:r w:rsidRPr="00DD6132">
              <w:t xml:space="preserve"> des Wettbewerbes, welche alle Dokumente ordnungsgemäß vorgelegt </w:t>
            </w:r>
            <w:r>
              <w:t>haben,</w:t>
            </w:r>
            <w:r w:rsidRPr="00DD6132">
              <w:t xml:space="preserve"> </w:t>
            </w:r>
            <w:r>
              <w:t>werden</w:t>
            </w:r>
            <w:r w:rsidRPr="00DD6132">
              <w:t xml:space="preserve"> mit unbefristetem Arbeits</w:t>
            </w:r>
            <w:r>
              <w:t>-vertrag eingestellt</w:t>
            </w:r>
            <w:r w:rsidRPr="00DD6132">
              <w:t xml:space="preserve">. </w:t>
            </w:r>
          </w:p>
        </w:tc>
        <w:tc>
          <w:tcPr>
            <w:tcW w:w="4848" w:type="dxa"/>
          </w:tcPr>
          <w:p w:rsidR="001C456F" w:rsidRPr="00DD6132" w:rsidRDefault="001C456F" w:rsidP="00806E46">
            <w:pPr>
              <w:pStyle w:val="Absatzformat"/>
              <w:rPr>
                <w:lang w:val="it-IT"/>
              </w:rPr>
            </w:pPr>
            <w:r w:rsidRPr="00DD6132">
              <w:rPr>
                <w:lang w:val="it-IT"/>
              </w:rPr>
              <w:t xml:space="preserve">Con </w:t>
            </w:r>
            <w:r>
              <w:rPr>
                <w:lang w:val="it-IT"/>
              </w:rPr>
              <w:t>le</w:t>
            </w:r>
            <w:r w:rsidRPr="00DD6132">
              <w:rPr>
                <w:lang w:val="it-IT"/>
              </w:rPr>
              <w:t xml:space="preserve"> </w:t>
            </w:r>
            <w:r>
              <w:rPr>
                <w:lang w:val="it-IT"/>
              </w:rPr>
              <w:t>vinci</w:t>
            </w:r>
            <w:r w:rsidRPr="00DD6132">
              <w:rPr>
                <w:lang w:val="it-IT"/>
              </w:rPr>
              <w:t>tric</w:t>
            </w:r>
            <w:r>
              <w:rPr>
                <w:lang w:val="it-IT"/>
              </w:rPr>
              <w:t>i/i vincitori</w:t>
            </w:r>
            <w:r w:rsidRPr="00DD6132">
              <w:rPr>
                <w:lang w:val="it-IT"/>
              </w:rPr>
              <w:t xml:space="preserve"> del concorso che</w:t>
            </w:r>
            <w:r>
              <w:rPr>
                <w:lang w:val="it-IT"/>
              </w:rPr>
              <w:t xml:space="preserve"> sono</w:t>
            </w:r>
            <w:r w:rsidRPr="00DD6132">
              <w:rPr>
                <w:lang w:val="it-IT"/>
              </w:rPr>
              <w:t xml:space="preserve"> in regola con la documentazione, viene stipulato un contratto di lavoro a tempo indeterminato. </w:t>
            </w:r>
          </w:p>
        </w:tc>
      </w:tr>
      <w:tr w:rsidR="001C456F" w:rsidRPr="00DD6132" w:rsidTr="00293A7D">
        <w:trPr>
          <w:gridAfter w:val="2"/>
          <w:wAfter w:w="37" w:type="dxa"/>
        </w:trPr>
        <w:tc>
          <w:tcPr>
            <w:tcW w:w="4934" w:type="dxa"/>
            <w:gridSpan w:val="2"/>
          </w:tcPr>
          <w:p w:rsidR="001C456F" w:rsidRPr="00DD6132" w:rsidRDefault="001C456F" w:rsidP="00806E46">
            <w:pPr>
              <w:pStyle w:val="Absatzformat"/>
            </w:pPr>
            <w:r w:rsidRPr="00DD6132">
              <w:t>Das Institut behält sich die Möglichkeit vor, geeignete Kontrollen zur Feststellung der Wahrheit aller Ersatz</w:t>
            </w:r>
            <w:r>
              <w:t>-</w:t>
            </w:r>
            <w:r w:rsidRPr="00DD6132">
              <w:t>erkl</w:t>
            </w:r>
            <w:r>
              <w:t>ärungen, die von den Kandidat</w:t>
            </w:r>
            <w:r w:rsidRPr="00DD6132">
              <w:t>innen</w:t>
            </w:r>
            <w:r>
              <w:t>/Kandidaten</w:t>
            </w:r>
            <w:r w:rsidRPr="00DD6132">
              <w:t xml:space="preserve"> abgegeben wurden, vorzunehmen. Sollte im Zusammenhang besagter Kontrollen der Inhalt der Erklärungen unwahr sein, so bedingt dies den Verfall aller Begünstigungen die </w:t>
            </w:r>
            <w:r>
              <w:t>die Kandidat</w:t>
            </w:r>
            <w:r w:rsidRPr="00DD6132">
              <w:t>in</w:t>
            </w:r>
            <w:r>
              <w:t>/der Kandidat</w:t>
            </w:r>
            <w:r w:rsidRPr="00DD6132">
              <w:t xml:space="preserve"> durch die Maßnahmen welche aufgrund der geleisteten Erklärungen getroffen wurden, erfahren hat. Unbeschadet bleiben die Folgen gemäß Art. 75 und Art. 76 des D.P.R. 445/2000.</w:t>
            </w:r>
          </w:p>
        </w:tc>
        <w:tc>
          <w:tcPr>
            <w:tcW w:w="4848" w:type="dxa"/>
          </w:tcPr>
          <w:p w:rsidR="001C456F" w:rsidRPr="00DD6132" w:rsidRDefault="001C456F" w:rsidP="00806E46">
            <w:pPr>
              <w:pStyle w:val="Absatzformat"/>
              <w:rPr>
                <w:lang w:val="it-IT"/>
              </w:rPr>
            </w:pPr>
            <w:r w:rsidRPr="00DD6132">
              <w:rPr>
                <w:lang w:val="it-IT"/>
              </w:rPr>
              <w:t>L’Istituto si riserva la facoltà di procedere ad idonei controlli sulla veridicità di tutte le dichi</w:t>
            </w:r>
            <w:r>
              <w:rPr>
                <w:lang w:val="it-IT"/>
              </w:rPr>
              <w:t>arazioni sostitutive rese dalla</w:t>
            </w:r>
            <w:r w:rsidRPr="00DD6132">
              <w:rPr>
                <w:lang w:val="it-IT"/>
              </w:rPr>
              <w:t xml:space="preserve"> candidat</w:t>
            </w:r>
            <w:r>
              <w:rPr>
                <w:lang w:val="it-IT"/>
              </w:rPr>
              <w:t>a</w:t>
            </w:r>
            <w:r w:rsidRPr="00DD6132">
              <w:rPr>
                <w:lang w:val="it-IT"/>
              </w:rPr>
              <w:t>/</w:t>
            </w:r>
            <w:r>
              <w:rPr>
                <w:lang w:val="it-IT"/>
              </w:rPr>
              <w:t>dal candidato</w:t>
            </w:r>
            <w:r w:rsidRPr="00DD6132">
              <w:rPr>
                <w:lang w:val="it-IT"/>
              </w:rPr>
              <w:t>. Qualora in esito a detti controlli sia accertata la non veridicità del contenuto delle dichiarazioni, la</w:t>
            </w:r>
            <w:r>
              <w:rPr>
                <w:lang w:val="it-IT"/>
              </w:rPr>
              <w:t>/il</w:t>
            </w:r>
            <w:r w:rsidRPr="00DD6132">
              <w:rPr>
                <w:lang w:val="it-IT"/>
              </w:rPr>
              <w:t xml:space="preserve"> dichiarante decade dagli eventuali benefici conseguiti dai provvedimenti adottati sulla base delle dichiarazioni non veritiere, ferme restando le sanzioni previste dagli artt. 75 e 76 del D.P.R 445/2000</w:t>
            </w:r>
            <w:r>
              <w:rPr>
                <w:lang w:val="it-IT"/>
              </w:rPr>
              <w:t>.</w:t>
            </w:r>
          </w:p>
        </w:tc>
      </w:tr>
      <w:tr w:rsidR="00D440E2" w:rsidRPr="00344DA1" w:rsidTr="00293A7D">
        <w:trPr>
          <w:gridAfter w:val="2"/>
          <w:wAfter w:w="37" w:type="dxa"/>
        </w:trPr>
        <w:tc>
          <w:tcPr>
            <w:tcW w:w="4934" w:type="dxa"/>
            <w:gridSpan w:val="2"/>
          </w:tcPr>
          <w:p w:rsidR="00D440E2" w:rsidRPr="00152600" w:rsidRDefault="00D440E2" w:rsidP="001C456F">
            <w:pPr>
              <w:pStyle w:val="Artikel"/>
              <w:rPr>
                <w:rFonts w:ascii="Verdana" w:hAnsi="Verdana"/>
                <w:sz w:val="20"/>
              </w:rPr>
            </w:pPr>
            <w:r w:rsidRPr="00152600">
              <w:rPr>
                <w:rFonts w:ascii="Verdana" w:hAnsi="Verdana"/>
                <w:sz w:val="20"/>
              </w:rPr>
              <w:t>Art. 1</w:t>
            </w:r>
            <w:r w:rsidR="001C456F">
              <w:rPr>
                <w:rFonts w:ascii="Verdana" w:hAnsi="Verdana"/>
                <w:sz w:val="20"/>
              </w:rPr>
              <w:t>1</w:t>
            </w:r>
            <w:r w:rsidRPr="00152600">
              <w:rPr>
                <w:rFonts w:ascii="Verdana" w:hAnsi="Verdana"/>
                <w:sz w:val="20"/>
              </w:rPr>
              <w:br/>
              <w:t xml:space="preserve">Ernennung weiterer geeigneter </w:t>
            </w:r>
            <w:r w:rsidRPr="00152600">
              <w:rPr>
                <w:rFonts w:ascii="Verdana" w:hAnsi="Verdana"/>
                <w:sz w:val="20"/>
              </w:rPr>
              <w:br/>
              <w:t>Kandidaten/innen</w:t>
            </w:r>
          </w:p>
        </w:tc>
        <w:tc>
          <w:tcPr>
            <w:tcW w:w="4848" w:type="dxa"/>
          </w:tcPr>
          <w:p w:rsidR="00D440E2" w:rsidRPr="00351D93" w:rsidRDefault="00D440E2" w:rsidP="001C456F">
            <w:pPr>
              <w:pStyle w:val="Artikel"/>
              <w:rPr>
                <w:rFonts w:ascii="Verdana" w:hAnsi="Verdana"/>
                <w:sz w:val="20"/>
                <w:lang w:val="it-IT"/>
              </w:rPr>
            </w:pPr>
            <w:r w:rsidRPr="00351D93">
              <w:rPr>
                <w:rFonts w:ascii="Verdana" w:hAnsi="Verdana"/>
                <w:sz w:val="20"/>
                <w:lang w:val="it-IT"/>
              </w:rPr>
              <w:t>Art. 1</w:t>
            </w:r>
            <w:r w:rsidR="001C456F">
              <w:rPr>
                <w:rFonts w:ascii="Verdana" w:hAnsi="Verdana"/>
                <w:sz w:val="20"/>
                <w:lang w:val="it-IT"/>
              </w:rPr>
              <w:t>1</w:t>
            </w:r>
            <w:r w:rsidRPr="00351D93">
              <w:rPr>
                <w:rFonts w:ascii="Verdana" w:hAnsi="Verdana"/>
                <w:sz w:val="20"/>
                <w:lang w:val="it-IT"/>
              </w:rPr>
              <w:br/>
              <w:t xml:space="preserve">Nomina di ulteriori candidati/e </w:t>
            </w:r>
            <w:r w:rsidRPr="00351D93">
              <w:rPr>
                <w:rFonts w:ascii="Verdana" w:hAnsi="Verdana"/>
                <w:sz w:val="20"/>
                <w:lang w:val="it-IT"/>
              </w:rPr>
              <w:br/>
              <w:t>idonei/e</w:t>
            </w:r>
          </w:p>
        </w:tc>
      </w:tr>
      <w:tr w:rsidR="001E4DBE" w:rsidRPr="00344DA1" w:rsidTr="00293A7D">
        <w:trPr>
          <w:gridAfter w:val="2"/>
          <w:wAfter w:w="37" w:type="dxa"/>
        </w:trPr>
        <w:tc>
          <w:tcPr>
            <w:tcW w:w="4934" w:type="dxa"/>
            <w:gridSpan w:val="2"/>
          </w:tcPr>
          <w:p w:rsidR="001E4DBE" w:rsidRPr="00DD6132" w:rsidRDefault="001E4DBE" w:rsidP="00806E46">
            <w:pPr>
              <w:pStyle w:val="Absatzformat"/>
            </w:pPr>
            <w:r w:rsidRPr="00DD6132">
              <w:t xml:space="preserve">Innerhalb von zwei Jahren ab Veröffentlichung der Rangordnung können, bei Bedarf und Vorhandensein von zusätzlichen Stellen sowohl auf unbestimmte als auch auf bestimmte Zeit geeignete </w:t>
            </w:r>
            <w:r>
              <w:t>Kandidatinnen/-Kandidaten</w:t>
            </w:r>
            <w:r w:rsidRPr="00DD6132">
              <w:t xml:space="preserve"> des Wettbewerbes eingestellt werden. Dabei </w:t>
            </w:r>
            <w:r>
              <w:t>wird</w:t>
            </w:r>
            <w:r w:rsidRPr="00DD6132">
              <w:t xml:space="preserve"> die Wettbewerbsrangordnung und die </w:t>
            </w:r>
            <w:r w:rsidRPr="00DD6132">
              <w:lastRenderedPageBreak/>
              <w:t>Rechtsvorschriften über den ethnischen Proporz, sowie der Vorbeh</w:t>
            </w:r>
            <w:r>
              <w:t>alt der Stellen für Angehörige</w:t>
            </w:r>
            <w:r w:rsidRPr="00DD6132">
              <w:t xml:space="preserve"> der </w:t>
            </w:r>
            <w:r>
              <w:t>geschützten Kategorien beachtet</w:t>
            </w:r>
            <w:r w:rsidRPr="00DD6132">
              <w:t>.</w:t>
            </w:r>
          </w:p>
        </w:tc>
        <w:tc>
          <w:tcPr>
            <w:tcW w:w="4848" w:type="dxa"/>
          </w:tcPr>
          <w:p w:rsidR="001E4DBE" w:rsidRPr="00DD6132" w:rsidRDefault="001E4DBE" w:rsidP="00806E46">
            <w:pPr>
              <w:pStyle w:val="Absatzformat"/>
              <w:rPr>
                <w:lang w:val="it-IT"/>
              </w:rPr>
            </w:pPr>
            <w:r w:rsidRPr="00DD6132">
              <w:rPr>
                <w:lang w:val="it-IT"/>
              </w:rPr>
              <w:lastRenderedPageBreak/>
              <w:t>Entro due anni a decorrere dalla pubblicazione dell</w:t>
            </w:r>
            <w:r>
              <w:rPr>
                <w:lang w:val="it-IT"/>
              </w:rPr>
              <w:t>a</w:t>
            </w:r>
            <w:r w:rsidRPr="00DD6132">
              <w:rPr>
                <w:lang w:val="it-IT"/>
              </w:rPr>
              <w:t xml:space="preserve"> graduatori</w:t>
            </w:r>
            <w:r>
              <w:rPr>
                <w:lang w:val="it-IT"/>
              </w:rPr>
              <w:t>a</w:t>
            </w:r>
            <w:r w:rsidRPr="00DD6132">
              <w:rPr>
                <w:lang w:val="it-IT"/>
              </w:rPr>
              <w:t>, in caso di necessità ed in presenza di ulteriori posti, sia a tempo indeterminato che a tempo det</w:t>
            </w:r>
            <w:r>
              <w:rPr>
                <w:lang w:val="it-IT"/>
              </w:rPr>
              <w:t>erminato, possono essere assunte/assunti candidate/candidati idone</w:t>
            </w:r>
            <w:r w:rsidRPr="00DD6132">
              <w:rPr>
                <w:lang w:val="it-IT"/>
              </w:rPr>
              <w:t>e</w:t>
            </w:r>
            <w:r>
              <w:rPr>
                <w:lang w:val="it-IT"/>
              </w:rPr>
              <w:t>/idonei</w:t>
            </w:r>
            <w:r w:rsidRPr="00DD6132">
              <w:rPr>
                <w:lang w:val="it-IT"/>
              </w:rPr>
              <w:t xml:space="preserve"> del concorso</w:t>
            </w:r>
            <w:r>
              <w:rPr>
                <w:lang w:val="it-IT"/>
              </w:rPr>
              <w:t>.</w:t>
            </w:r>
            <w:r w:rsidRPr="00DD6132">
              <w:rPr>
                <w:lang w:val="it-IT"/>
              </w:rPr>
              <w:t xml:space="preserve"> L’assunzione avviene nel rispetto dell</w:t>
            </w:r>
            <w:r>
              <w:rPr>
                <w:lang w:val="it-IT"/>
              </w:rPr>
              <w:t>a</w:t>
            </w:r>
            <w:r w:rsidRPr="00DD6132">
              <w:rPr>
                <w:lang w:val="it-IT"/>
              </w:rPr>
              <w:t xml:space="preserve"> </w:t>
            </w:r>
            <w:r w:rsidRPr="00DD6132">
              <w:rPr>
                <w:lang w:val="it-IT"/>
              </w:rPr>
              <w:lastRenderedPageBreak/>
              <w:t>graduatori</w:t>
            </w:r>
            <w:r>
              <w:rPr>
                <w:lang w:val="it-IT"/>
              </w:rPr>
              <w:t>a</w:t>
            </w:r>
            <w:r w:rsidRPr="00DD6132">
              <w:rPr>
                <w:lang w:val="it-IT"/>
              </w:rPr>
              <w:t xml:space="preserve"> di concorso, della normativa sulla proporzionale etnica e in applicazione dei criteri di riserva per le categorie protette.</w:t>
            </w:r>
          </w:p>
        </w:tc>
      </w:tr>
      <w:tr w:rsidR="00C277D6" w:rsidRPr="00344DA1" w:rsidTr="00293A7D">
        <w:trPr>
          <w:gridAfter w:val="2"/>
          <w:wAfter w:w="37" w:type="dxa"/>
        </w:trPr>
        <w:tc>
          <w:tcPr>
            <w:tcW w:w="4934" w:type="dxa"/>
            <w:gridSpan w:val="2"/>
          </w:tcPr>
          <w:p w:rsidR="00C277D6" w:rsidRPr="00DD6132" w:rsidRDefault="00C277D6" w:rsidP="00806E46">
            <w:pPr>
              <w:pStyle w:val="Absatzformat"/>
            </w:pPr>
            <w:r>
              <w:lastRenderedPageBreak/>
              <w:t>Als Grundvoraussetzung für die Einstellung auf unbestimmte Zeit laut Abs. 1 gilt dabei unter anderem, dass die Kandidatin oder der Kandidat im Sinne der Bestimmung des Art. 9 Abs. 8 der Wettbewerbsausschreibung sowohl die schriftliche als auch die mündliche Prüfung in der Sprache der Sprachgruppe abgelegt hat, welcher sie/er laut abgegebener Original-bescheinigung angehört oder angegliedert ist (gilt nur für Angehörige oder Angegliederte zur deutschen oder italienischen Sprachgruppe).</w:t>
            </w:r>
          </w:p>
        </w:tc>
        <w:tc>
          <w:tcPr>
            <w:tcW w:w="4848" w:type="dxa"/>
          </w:tcPr>
          <w:p w:rsidR="00C277D6" w:rsidRPr="00263FE3" w:rsidRDefault="00C277D6" w:rsidP="00806E46">
            <w:pPr>
              <w:pStyle w:val="Absatzformat"/>
              <w:rPr>
                <w:lang w:val="it-IT"/>
              </w:rPr>
            </w:pPr>
            <w:r w:rsidRPr="00263FE3">
              <w:rPr>
                <w:lang w:val="it-IT"/>
              </w:rPr>
              <w:t xml:space="preserve">Come </w:t>
            </w:r>
            <w:r>
              <w:rPr>
                <w:lang w:val="it-IT"/>
              </w:rPr>
              <w:t>requisito</w:t>
            </w:r>
            <w:r w:rsidRPr="00263FE3">
              <w:rPr>
                <w:lang w:val="it-IT"/>
              </w:rPr>
              <w:t xml:space="preserve"> fondamentale per l</w:t>
            </w:r>
            <w:r>
              <w:rPr>
                <w:lang w:val="it-IT"/>
              </w:rPr>
              <w:t>’assunzione a tempo indeterminato, di cui al comma precedente, vale fra l’altro che le candidate e i candidati ai sensi delle disposizioni dell’art. 9, comma 8 del bando di concorso, abbiano sostenuto sia la prova scritta che quella orale nella lingua del gruppo linguistico, al quale esse/essi sono appartenenti o aggregate/i, in base al certificato consegnato in originale (vale solo per appartenenti o aggregate/i al gruppo linguistico tedesco o italiano).</w:t>
            </w:r>
          </w:p>
        </w:tc>
      </w:tr>
      <w:tr w:rsidR="00D440E2" w:rsidRPr="00344DA1" w:rsidTr="00293A7D">
        <w:trPr>
          <w:gridAfter w:val="2"/>
          <w:wAfter w:w="37" w:type="dxa"/>
        </w:trPr>
        <w:tc>
          <w:tcPr>
            <w:tcW w:w="4934" w:type="dxa"/>
            <w:gridSpan w:val="2"/>
          </w:tcPr>
          <w:p w:rsidR="00D440E2" w:rsidRPr="00152600" w:rsidRDefault="00D440E2" w:rsidP="001E4DBE">
            <w:pPr>
              <w:pStyle w:val="Artikel"/>
              <w:rPr>
                <w:rFonts w:ascii="Verdana" w:hAnsi="Verdana"/>
                <w:sz w:val="20"/>
              </w:rPr>
            </w:pPr>
            <w:r w:rsidRPr="00152600">
              <w:rPr>
                <w:rFonts w:ascii="Verdana" w:hAnsi="Verdana"/>
                <w:sz w:val="20"/>
              </w:rPr>
              <w:t>Art. 1</w:t>
            </w:r>
            <w:r w:rsidR="001E4DBE">
              <w:rPr>
                <w:rFonts w:ascii="Verdana" w:hAnsi="Verdana"/>
                <w:sz w:val="20"/>
              </w:rPr>
              <w:t>2</w:t>
            </w:r>
            <w:r w:rsidRPr="00152600">
              <w:rPr>
                <w:rFonts w:ascii="Verdana" w:hAnsi="Verdana"/>
                <w:sz w:val="20"/>
              </w:rPr>
              <w:br/>
              <w:t>Auskunftserteilung über die Behandlung der personenbezogenen Daten</w:t>
            </w:r>
          </w:p>
        </w:tc>
        <w:tc>
          <w:tcPr>
            <w:tcW w:w="4848" w:type="dxa"/>
          </w:tcPr>
          <w:p w:rsidR="00D440E2" w:rsidRPr="00351D93" w:rsidRDefault="00D440E2" w:rsidP="001E4DBE">
            <w:pPr>
              <w:pStyle w:val="Artikel"/>
              <w:rPr>
                <w:rFonts w:ascii="Verdana" w:hAnsi="Verdana"/>
                <w:sz w:val="20"/>
                <w:lang w:val="it-IT"/>
              </w:rPr>
            </w:pPr>
            <w:r w:rsidRPr="00351D93">
              <w:rPr>
                <w:rFonts w:ascii="Verdana" w:hAnsi="Verdana"/>
                <w:sz w:val="20"/>
                <w:lang w:val="it-IT"/>
              </w:rPr>
              <w:t>Art. 1</w:t>
            </w:r>
            <w:r w:rsidR="001E4DBE">
              <w:rPr>
                <w:rFonts w:ascii="Verdana" w:hAnsi="Verdana"/>
                <w:sz w:val="20"/>
                <w:lang w:val="it-IT"/>
              </w:rPr>
              <w:t>2</w:t>
            </w:r>
            <w:r w:rsidRPr="00351D93">
              <w:rPr>
                <w:rFonts w:ascii="Verdana" w:hAnsi="Verdana"/>
                <w:sz w:val="20"/>
                <w:lang w:val="it-IT"/>
              </w:rPr>
              <w:br/>
              <w:t>Informativa sul trattamento dei dati personali</w:t>
            </w:r>
          </w:p>
        </w:tc>
      </w:tr>
      <w:tr w:rsidR="00F758ED" w:rsidRPr="00344DA1" w:rsidTr="00293A7D">
        <w:trPr>
          <w:gridAfter w:val="2"/>
          <w:wAfter w:w="37" w:type="dxa"/>
        </w:trPr>
        <w:tc>
          <w:tcPr>
            <w:tcW w:w="4934" w:type="dxa"/>
            <w:gridSpan w:val="2"/>
          </w:tcPr>
          <w:p w:rsidR="00F758ED" w:rsidRPr="00DD6132" w:rsidRDefault="00F758ED" w:rsidP="00806E46">
            <w:pPr>
              <w:pStyle w:val="Absatzformat"/>
            </w:pPr>
            <w:r w:rsidRPr="00DD6132">
              <w:t xml:space="preserve">Im Sinne der Bestimmung des Art. 13 der Verordnung der Europäischen Union 2016/679 erfolgt folgende Auskunftserteilung über die Verarbeitung der personenbezogenen Daten der </w:t>
            </w:r>
            <w:r>
              <w:t>Kandidatinnen/Kandidaten</w:t>
            </w:r>
            <w:r w:rsidRPr="00DD6132">
              <w:t>:</w:t>
            </w:r>
          </w:p>
        </w:tc>
        <w:tc>
          <w:tcPr>
            <w:tcW w:w="4848" w:type="dxa"/>
          </w:tcPr>
          <w:p w:rsidR="00F758ED" w:rsidRPr="00DD6132" w:rsidRDefault="00F758ED" w:rsidP="00806E46">
            <w:pPr>
              <w:pStyle w:val="Absatzformat"/>
              <w:rPr>
                <w:lang w:val="it-IT"/>
              </w:rPr>
            </w:pPr>
            <w:r w:rsidRPr="00DD6132">
              <w:rPr>
                <w:lang w:val="it-IT"/>
              </w:rPr>
              <w:t xml:space="preserve">Ai sensi dell’art. 13 del regolamento dell’Unione Europea 679/2016 viene data la seguente informativa sul trattamento dei dati personali forniti </w:t>
            </w:r>
            <w:r>
              <w:rPr>
                <w:lang w:val="it-IT"/>
              </w:rPr>
              <w:t>dalle candidate/dai candidati</w:t>
            </w:r>
            <w:r w:rsidRPr="00DD6132">
              <w:rPr>
                <w:lang w:val="it-IT"/>
              </w:rPr>
              <w:t>:</w:t>
            </w:r>
          </w:p>
        </w:tc>
      </w:tr>
      <w:tr w:rsidR="00F758ED" w:rsidRPr="00344DA1" w:rsidTr="00293A7D">
        <w:trPr>
          <w:gridAfter w:val="2"/>
          <w:wAfter w:w="37" w:type="dxa"/>
        </w:trPr>
        <w:tc>
          <w:tcPr>
            <w:tcW w:w="4934" w:type="dxa"/>
            <w:gridSpan w:val="2"/>
          </w:tcPr>
          <w:p w:rsidR="00F758ED" w:rsidRPr="00DD6132" w:rsidRDefault="00F758ED" w:rsidP="00806E46">
            <w:pPr>
              <w:pStyle w:val="Absatzformat"/>
            </w:pPr>
            <w:r w:rsidRPr="00DD6132">
              <w:t>Die von der Kandidat</w:t>
            </w:r>
            <w:r>
              <w:t>i</w:t>
            </w:r>
            <w:r w:rsidRPr="00DD6132">
              <w:t>n/</w:t>
            </w:r>
            <w:r>
              <w:t xml:space="preserve">vom Kandidaten </w:t>
            </w:r>
            <w:r w:rsidRPr="00DD6132">
              <w:t xml:space="preserve">bereitgestellten oder vom Institut für den sozialen Wohnbau des Landes Südtirol im Rahmen des Wettbewerbsverfahrens erfassten personenbezogenen Daten werden unter Beachtung der Rechtsvorschriften und in Übereinstimmung mit den vom </w:t>
            </w:r>
            <w:r w:rsidRPr="00DD6132">
              <w:lastRenderedPageBreak/>
              <w:t xml:space="preserve">Gesetz festgelegten Grundsätzen verarbeitet. Demgemäß erfolgt die Verarbeitung der persönlichen Daten der </w:t>
            </w:r>
            <w:r>
              <w:t>Kandidatinnen/Kandidaten</w:t>
            </w:r>
            <w:r w:rsidRPr="00DD6132">
              <w:t xml:space="preserve"> entsprechend den Prinzipien der Korrektheit, der Rechtmäßigkeit und der Transparenz, sowie der Verpflichtung zur Wahrung der Vertraulichkeit und deren persönlichen Rechte. Insbesondere möchte das Institut für den sozialen Wohnbau des Landes S</w:t>
            </w:r>
            <w:r>
              <w:t>üdtirol auf folgendes hinweisen</w:t>
            </w:r>
            <w:r w:rsidRPr="00DD6132">
              <w:t>:</w:t>
            </w:r>
          </w:p>
        </w:tc>
        <w:tc>
          <w:tcPr>
            <w:tcW w:w="4848" w:type="dxa"/>
          </w:tcPr>
          <w:p w:rsidR="00F758ED" w:rsidRPr="00DD6132" w:rsidRDefault="00F758ED" w:rsidP="00806E46">
            <w:pPr>
              <w:pStyle w:val="Absatzformat"/>
              <w:rPr>
                <w:lang w:val="it-IT"/>
              </w:rPr>
            </w:pPr>
            <w:r w:rsidRPr="00DD6132">
              <w:rPr>
                <w:lang w:val="it-IT"/>
              </w:rPr>
              <w:lastRenderedPageBreak/>
              <w:t>I dati personali forniti da</w:t>
            </w:r>
            <w:r>
              <w:rPr>
                <w:lang w:val="it-IT"/>
              </w:rPr>
              <w:t>lla</w:t>
            </w:r>
            <w:r w:rsidRPr="00DD6132">
              <w:rPr>
                <w:lang w:val="it-IT"/>
              </w:rPr>
              <w:t xml:space="preserve"> candidat</w:t>
            </w:r>
            <w:r>
              <w:rPr>
                <w:lang w:val="it-IT"/>
              </w:rPr>
              <w:t>a/dal candidato</w:t>
            </w:r>
            <w:r w:rsidRPr="00DD6132">
              <w:rPr>
                <w:lang w:val="it-IT"/>
              </w:rPr>
              <w:t xml:space="preserve"> o dall’</w:t>
            </w:r>
            <w:proofErr w:type="spellStart"/>
            <w:r w:rsidRPr="00DD6132">
              <w:rPr>
                <w:lang w:val="it-IT"/>
              </w:rPr>
              <w:t>Ipes</w:t>
            </w:r>
            <w:proofErr w:type="spellEnd"/>
            <w:r w:rsidRPr="00DD6132">
              <w:rPr>
                <w:lang w:val="it-IT"/>
              </w:rPr>
              <w:t xml:space="preserve"> acquisti nell’ambito della procedura concorsuale, verranno trattati nel rispetto della normativa ed in conformità ai principi dettati dalla legge. Pertanto i dati delle candidat</w:t>
            </w:r>
            <w:r>
              <w:rPr>
                <w:lang w:val="it-IT"/>
              </w:rPr>
              <w:t>e</w:t>
            </w:r>
            <w:r w:rsidRPr="00DD6132">
              <w:rPr>
                <w:lang w:val="it-IT"/>
              </w:rPr>
              <w:t>/</w:t>
            </w:r>
            <w:r>
              <w:rPr>
                <w:lang w:val="it-IT"/>
              </w:rPr>
              <w:t xml:space="preserve">dei candidati </w:t>
            </w:r>
            <w:r w:rsidRPr="00DD6132">
              <w:rPr>
                <w:lang w:val="it-IT"/>
              </w:rPr>
              <w:t xml:space="preserve">saranno </w:t>
            </w:r>
            <w:r w:rsidRPr="00DD6132">
              <w:rPr>
                <w:lang w:val="it-IT"/>
              </w:rPr>
              <w:lastRenderedPageBreak/>
              <w:t>trattati nel rispetto dei principi di correttezza, liceità, trasparenza e di tutela della loro riservatezza e dei loro diritti. In particolare l’Istituto per l’Edilizia Sociale della Provincia Autonoma di Bolzano informa:</w:t>
            </w:r>
          </w:p>
        </w:tc>
      </w:tr>
      <w:tr w:rsidR="00F758ED" w:rsidRPr="00344DA1" w:rsidTr="00293A7D">
        <w:trPr>
          <w:gridAfter w:val="2"/>
          <w:wAfter w:w="37" w:type="dxa"/>
        </w:trPr>
        <w:tc>
          <w:tcPr>
            <w:tcW w:w="4934" w:type="dxa"/>
            <w:gridSpan w:val="2"/>
          </w:tcPr>
          <w:p w:rsidR="00F758ED" w:rsidRPr="00DD6132" w:rsidRDefault="00F758ED" w:rsidP="00806E46">
            <w:pPr>
              <w:pStyle w:val="Absatzformat"/>
            </w:pPr>
            <w:r w:rsidRPr="00DD6132">
              <w:lastRenderedPageBreak/>
              <w:t xml:space="preserve">Rechtsinhaber und Verantwortlicher der Datenverarbeitung ist das Institut für den sozialen Wohnbau des Landes Südtirol – in der Folge „Wohnbauinstitut“ genannt mit Sitz in 39100 Bozen, </w:t>
            </w:r>
            <w:proofErr w:type="spellStart"/>
            <w:r w:rsidRPr="00DD6132">
              <w:t>Horazstraße</w:t>
            </w:r>
            <w:proofErr w:type="spellEnd"/>
            <w:r w:rsidRPr="00DD6132">
              <w:t xml:space="preserve"> 14. Der Rechtsinhaber kann wie folgt kontaktiert werden: </w:t>
            </w:r>
          </w:p>
        </w:tc>
        <w:tc>
          <w:tcPr>
            <w:tcW w:w="4848" w:type="dxa"/>
          </w:tcPr>
          <w:p w:rsidR="00F758ED" w:rsidRPr="00DD6132" w:rsidRDefault="00F758ED" w:rsidP="00806E46">
            <w:pPr>
              <w:pStyle w:val="Absatzformat"/>
              <w:rPr>
                <w:lang w:val="it-IT"/>
              </w:rPr>
            </w:pPr>
            <w:r w:rsidRPr="00DD6132">
              <w:rPr>
                <w:lang w:val="it-IT"/>
              </w:rPr>
              <w:t>Titolare del trattamento è l’Istituto per l’Edilizia Sociale della Provincia Autonoma di Bolzano – di seguito IPES - con sede legale in 39100 Bolzano, Via Orazio 14. Il titolare del trattamento  potrà essere contattato ai seguenti recapiti:</w:t>
            </w:r>
          </w:p>
        </w:tc>
      </w:tr>
      <w:tr w:rsidR="00F758ED" w:rsidRPr="00DD6132" w:rsidTr="00293A7D">
        <w:trPr>
          <w:gridAfter w:val="2"/>
          <w:wAfter w:w="37" w:type="dxa"/>
        </w:trPr>
        <w:tc>
          <w:tcPr>
            <w:tcW w:w="4934" w:type="dxa"/>
            <w:gridSpan w:val="2"/>
          </w:tcPr>
          <w:p w:rsidR="00F758ED" w:rsidRPr="00DD6132" w:rsidRDefault="00F758ED" w:rsidP="00806E46">
            <w:pPr>
              <w:pStyle w:val="Absatzformat"/>
            </w:pPr>
            <w:r w:rsidRPr="00DD6132">
              <w:t>Telefon 0471 – 906 666</w:t>
            </w:r>
          </w:p>
        </w:tc>
        <w:tc>
          <w:tcPr>
            <w:tcW w:w="4848" w:type="dxa"/>
          </w:tcPr>
          <w:p w:rsidR="00F758ED" w:rsidRPr="00DD6132" w:rsidRDefault="00F758ED" w:rsidP="00806E46">
            <w:pPr>
              <w:pStyle w:val="Absatzformat"/>
              <w:rPr>
                <w:lang w:val="it-IT"/>
              </w:rPr>
            </w:pPr>
            <w:proofErr w:type="spellStart"/>
            <w:r w:rsidRPr="00DD6132">
              <w:rPr>
                <w:lang w:val="it-IT"/>
              </w:rPr>
              <w:t>Tel</w:t>
            </w:r>
            <w:proofErr w:type="spellEnd"/>
            <w:r w:rsidRPr="00DD6132">
              <w:rPr>
                <w:lang w:val="it-IT"/>
              </w:rPr>
              <w:t>: 0471-906 666</w:t>
            </w:r>
          </w:p>
        </w:tc>
      </w:tr>
      <w:tr w:rsidR="00F758ED" w:rsidRPr="00344DA1" w:rsidTr="00293A7D">
        <w:trPr>
          <w:gridAfter w:val="2"/>
          <w:wAfter w:w="37" w:type="dxa"/>
        </w:trPr>
        <w:tc>
          <w:tcPr>
            <w:tcW w:w="4934" w:type="dxa"/>
            <w:gridSpan w:val="2"/>
          </w:tcPr>
          <w:p w:rsidR="00F758ED" w:rsidRPr="00DD6132" w:rsidRDefault="00F758ED" w:rsidP="00806E46">
            <w:pPr>
              <w:pStyle w:val="Absatzformat"/>
              <w:rPr>
                <w:lang w:val="it-IT"/>
              </w:rPr>
            </w:pPr>
            <w:r w:rsidRPr="00DD6132">
              <w:rPr>
                <w:lang w:val="it-IT"/>
              </w:rPr>
              <w:t xml:space="preserve">E-Mail: </w:t>
            </w:r>
            <w:hyperlink r:id="rId17" w:history="1">
              <w:r w:rsidRPr="00DD6132">
                <w:rPr>
                  <w:rStyle w:val="Hyperlink"/>
                  <w:lang w:val="it-IT"/>
                </w:rPr>
                <w:t>info@wobi.bz.it</w:t>
              </w:r>
            </w:hyperlink>
          </w:p>
        </w:tc>
        <w:tc>
          <w:tcPr>
            <w:tcW w:w="4848" w:type="dxa"/>
          </w:tcPr>
          <w:p w:rsidR="00F758ED" w:rsidRPr="00DD6132" w:rsidRDefault="00F758ED" w:rsidP="00806E46">
            <w:pPr>
              <w:pStyle w:val="Absatzformat"/>
              <w:rPr>
                <w:lang w:val="it-IT"/>
              </w:rPr>
            </w:pPr>
            <w:r w:rsidRPr="00DD6132">
              <w:rPr>
                <w:lang w:val="it-IT"/>
              </w:rPr>
              <w:t xml:space="preserve">e-mail: </w:t>
            </w:r>
            <w:hyperlink r:id="rId18" w:history="1">
              <w:r w:rsidRPr="00DD6132">
                <w:rPr>
                  <w:rStyle w:val="Hyperlink"/>
                  <w:lang w:val="it-IT"/>
                </w:rPr>
                <w:t>info@ipes.bz.it</w:t>
              </w:r>
            </w:hyperlink>
          </w:p>
        </w:tc>
      </w:tr>
      <w:tr w:rsidR="00F758ED" w:rsidRPr="00344DA1" w:rsidTr="00293A7D">
        <w:trPr>
          <w:gridAfter w:val="2"/>
          <w:wAfter w:w="37" w:type="dxa"/>
        </w:trPr>
        <w:tc>
          <w:tcPr>
            <w:tcW w:w="4934" w:type="dxa"/>
            <w:gridSpan w:val="2"/>
          </w:tcPr>
          <w:p w:rsidR="00F758ED" w:rsidRPr="00DD6132" w:rsidRDefault="00F758ED" w:rsidP="00806E46">
            <w:pPr>
              <w:pStyle w:val="Absatzformat"/>
            </w:pPr>
            <w:r w:rsidRPr="00DD6132">
              <w:t xml:space="preserve">Der Datenschutzbeauftragte ist die Fa. </w:t>
            </w:r>
            <w:proofErr w:type="spellStart"/>
            <w:r w:rsidRPr="00857C38">
              <w:t>Renorm</w:t>
            </w:r>
            <w:proofErr w:type="spellEnd"/>
            <w:r w:rsidRPr="00857C38">
              <w:t xml:space="preserve"> GmbH</w:t>
            </w:r>
            <w:r>
              <w:rPr>
                <w:rFonts w:ascii="Helv" w:eastAsiaTheme="minorEastAsia" w:hAnsi="Helv" w:cs="Helv"/>
                <w:color w:val="000000"/>
                <w:sz w:val="18"/>
                <w:szCs w:val="18"/>
                <w:lang w:eastAsia="it-IT"/>
              </w:rPr>
              <w:t xml:space="preserve"> </w:t>
            </w:r>
            <w:r w:rsidRPr="00DD6132">
              <w:t xml:space="preserve">mit Sitz in Bozen, Schlachthofstraße 50. Der Datenschutzbeauftragte kann wie folgt kontaktiert werden: </w:t>
            </w:r>
          </w:p>
        </w:tc>
        <w:tc>
          <w:tcPr>
            <w:tcW w:w="4848" w:type="dxa"/>
          </w:tcPr>
          <w:p w:rsidR="00F758ED" w:rsidRPr="00DD6132" w:rsidRDefault="00F758ED" w:rsidP="00806E46">
            <w:pPr>
              <w:pStyle w:val="Absatzformat"/>
              <w:rPr>
                <w:lang w:val="it-IT"/>
              </w:rPr>
            </w:pPr>
            <w:r w:rsidRPr="00DD6132">
              <w:rPr>
                <w:lang w:val="it-IT"/>
              </w:rPr>
              <w:t xml:space="preserve">Il Responsabile della protezione dei dati è la </w:t>
            </w:r>
            <w:proofErr w:type="spellStart"/>
            <w:r w:rsidRPr="00857C38">
              <w:rPr>
                <w:lang w:val="it-IT"/>
              </w:rPr>
              <w:t>Renorm</w:t>
            </w:r>
            <w:proofErr w:type="spellEnd"/>
            <w:r w:rsidRPr="00857C38">
              <w:rPr>
                <w:lang w:val="it-IT"/>
              </w:rPr>
              <w:t xml:space="preserve"> </w:t>
            </w:r>
            <w:proofErr w:type="spellStart"/>
            <w:r w:rsidRPr="00DD6132">
              <w:rPr>
                <w:lang w:val="it-IT"/>
              </w:rPr>
              <w:t>Srl</w:t>
            </w:r>
            <w:proofErr w:type="spellEnd"/>
            <w:r w:rsidRPr="00DD6132">
              <w:rPr>
                <w:lang w:val="it-IT"/>
              </w:rPr>
              <w:t xml:space="preserve"> con sede in Bolzano, via Macello n. 50. Sarà possibile contattare il responsabile della protezione dei dati utilizzando i seguenti recapiti:</w:t>
            </w:r>
          </w:p>
        </w:tc>
      </w:tr>
      <w:tr w:rsidR="00F758ED" w:rsidRPr="00DD6132" w:rsidTr="00293A7D">
        <w:trPr>
          <w:gridAfter w:val="2"/>
          <w:wAfter w:w="37" w:type="dxa"/>
        </w:trPr>
        <w:tc>
          <w:tcPr>
            <w:tcW w:w="4934" w:type="dxa"/>
            <w:gridSpan w:val="2"/>
          </w:tcPr>
          <w:p w:rsidR="00F758ED" w:rsidRPr="00DD6132" w:rsidRDefault="00F758ED" w:rsidP="00806E46">
            <w:pPr>
              <w:pStyle w:val="Absatzformat"/>
            </w:pPr>
            <w:r w:rsidRPr="00DD6132">
              <w:t xml:space="preserve">Tel. </w:t>
            </w:r>
            <w:r w:rsidRPr="00857C38">
              <w:t>0471-1882777</w:t>
            </w:r>
          </w:p>
        </w:tc>
        <w:tc>
          <w:tcPr>
            <w:tcW w:w="4848" w:type="dxa"/>
          </w:tcPr>
          <w:p w:rsidR="00F758ED" w:rsidRPr="00DD6132" w:rsidRDefault="00F758ED" w:rsidP="00806E46">
            <w:pPr>
              <w:pStyle w:val="Absatzformat"/>
              <w:rPr>
                <w:lang w:val="it-IT"/>
              </w:rPr>
            </w:pPr>
            <w:r w:rsidRPr="00DD6132">
              <w:rPr>
                <w:lang w:val="it-IT"/>
              </w:rPr>
              <w:t xml:space="preserve">Tel. </w:t>
            </w:r>
            <w:r w:rsidRPr="00857C38">
              <w:t>0471-1882777</w:t>
            </w:r>
          </w:p>
        </w:tc>
      </w:tr>
      <w:tr w:rsidR="00F758ED" w:rsidRPr="00344DA1" w:rsidTr="00293A7D">
        <w:trPr>
          <w:gridAfter w:val="2"/>
          <w:wAfter w:w="37" w:type="dxa"/>
        </w:trPr>
        <w:tc>
          <w:tcPr>
            <w:tcW w:w="4934" w:type="dxa"/>
            <w:gridSpan w:val="2"/>
          </w:tcPr>
          <w:p w:rsidR="00F758ED" w:rsidRPr="00857C38" w:rsidRDefault="00F758ED" w:rsidP="00806E46">
            <w:pPr>
              <w:pStyle w:val="Absatzformat"/>
              <w:rPr>
                <w:lang w:val="it-IT"/>
              </w:rPr>
            </w:pPr>
            <w:r w:rsidRPr="00DD6132">
              <w:rPr>
                <w:lang w:val="it-IT"/>
              </w:rPr>
              <w:t xml:space="preserve">E-Mail: </w:t>
            </w:r>
            <w:r w:rsidRPr="00135617">
              <w:rPr>
                <w:lang w:val="it-IT"/>
              </w:rPr>
              <w:t>info@renorm.it</w:t>
            </w:r>
          </w:p>
        </w:tc>
        <w:tc>
          <w:tcPr>
            <w:tcW w:w="4848" w:type="dxa"/>
          </w:tcPr>
          <w:p w:rsidR="00F758ED" w:rsidRPr="00857C38" w:rsidRDefault="00F758ED" w:rsidP="00806E46">
            <w:pPr>
              <w:pStyle w:val="Absatzformat"/>
              <w:rPr>
                <w:lang w:val="it-IT"/>
              </w:rPr>
            </w:pPr>
            <w:r w:rsidRPr="00DD6132">
              <w:rPr>
                <w:lang w:val="it-IT"/>
              </w:rPr>
              <w:t xml:space="preserve">E-Mail: </w:t>
            </w:r>
            <w:r w:rsidRPr="00135617">
              <w:rPr>
                <w:lang w:val="it-IT"/>
              </w:rPr>
              <w:t>info@renorm.it</w:t>
            </w:r>
          </w:p>
        </w:tc>
      </w:tr>
      <w:tr w:rsidR="00D440E2" w:rsidRPr="00344DA1" w:rsidTr="00293A7D">
        <w:trPr>
          <w:gridAfter w:val="2"/>
          <w:wAfter w:w="37" w:type="dxa"/>
        </w:trPr>
        <w:tc>
          <w:tcPr>
            <w:tcW w:w="4934" w:type="dxa"/>
            <w:gridSpan w:val="2"/>
          </w:tcPr>
          <w:p w:rsidR="00D440E2" w:rsidRPr="00DD6132" w:rsidRDefault="00D440E2" w:rsidP="00CD7170">
            <w:pPr>
              <w:pStyle w:val="Absatzformat"/>
            </w:pPr>
            <w:r w:rsidRPr="00DD6132">
              <w:t xml:space="preserve">Das Wohnbauinstitut ist eine öffentliche Körperschaft, es übt im öffentlichen Interesse Aufgaben zur Verwirklichung von spezifischen Rechten der Nutzer im </w:t>
            </w:r>
            <w:r w:rsidRPr="00DD6132">
              <w:lastRenderedPageBreak/>
              <w:t xml:space="preserve">Rahmen des sozialen Wohnbau aus und wendet dabei das Landesgesetz Nr. 13 vom 17.12.1998 </w:t>
            </w:r>
            <w:proofErr w:type="spellStart"/>
            <w:r w:rsidRPr="00DD6132">
              <w:t>igF</w:t>
            </w:r>
            <w:proofErr w:type="spellEnd"/>
            <w:r w:rsidRPr="00DD6132">
              <w:t xml:space="preserve">. an. </w:t>
            </w:r>
          </w:p>
        </w:tc>
        <w:tc>
          <w:tcPr>
            <w:tcW w:w="4848" w:type="dxa"/>
          </w:tcPr>
          <w:p w:rsidR="00D440E2" w:rsidRPr="00DD6132" w:rsidRDefault="00D440E2" w:rsidP="00CD7170">
            <w:pPr>
              <w:pStyle w:val="Absatzformat"/>
              <w:rPr>
                <w:lang w:val="it-IT"/>
              </w:rPr>
            </w:pPr>
            <w:r w:rsidRPr="00DD6132">
              <w:rPr>
                <w:lang w:val="it-IT"/>
              </w:rPr>
              <w:lastRenderedPageBreak/>
              <w:t xml:space="preserve">L’IPES è un ente pubblico che esercita compiti di pubblico interesse per l’assolvimento di diritti specifici degli interessati nell’ambito dell’edilizia </w:t>
            </w:r>
            <w:r w:rsidRPr="00DD6132">
              <w:rPr>
                <w:lang w:val="it-IT"/>
              </w:rPr>
              <w:lastRenderedPageBreak/>
              <w:t xml:space="preserve">sociale, applicando la legge Provinciale n. 13 del 17.12.1998 con le </w:t>
            </w:r>
            <w:proofErr w:type="spellStart"/>
            <w:r w:rsidRPr="00DD6132">
              <w:rPr>
                <w:lang w:val="it-IT"/>
              </w:rPr>
              <w:t>succ</w:t>
            </w:r>
            <w:proofErr w:type="spellEnd"/>
            <w:r w:rsidRPr="00DD6132">
              <w:rPr>
                <w:lang w:val="it-IT"/>
              </w:rPr>
              <w:t>. e modifiche ed integrazioni.</w:t>
            </w:r>
          </w:p>
        </w:tc>
      </w:tr>
      <w:tr w:rsidR="00D440E2" w:rsidRPr="00344DA1" w:rsidTr="00293A7D">
        <w:trPr>
          <w:gridAfter w:val="2"/>
          <w:wAfter w:w="37" w:type="dxa"/>
        </w:trPr>
        <w:tc>
          <w:tcPr>
            <w:tcW w:w="4934" w:type="dxa"/>
            <w:gridSpan w:val="2"/>
          </w:tcPr>
          <w:p w:rsidR="00D440E2" w:rsidRPr="00DD6132" w:rsidRDefault="00D440E2" w:rsidP="00CD7170">
            <w:pPr>
              <w:pStyle w:val="Absatzformat"/>
            </w:pPr>
            <w:r w:rsidRPr="00DD6132">
              <w:lastRenderedPageBreak/>
              <w:t xml:space="preserve">Die Personalaufnahme auf </w:t>
            </w:r>
            <w:proofErr w:type="spellStart"/>
            <w:r w:rsidRPr="00DD6132">
              <w:t>un</w:t>
            </w:r>
            <w:proofErr w:type="spellEnd"/>
            <w:r>
              <w:t>-</w:t>
            </w:r>
            <w:r w:rsidRPr="00DD6132">
              <w:t xml:space="preserve">bestimmte Zeit erfolgt in Anwendung des Gesetzes Nr. 6 vom 19.05.2015, der Personalordnung des Landes. </w:t>
            </w:r>
          </w:p>
        </w:tc>
        <w:tc>
          <w:tcPr>
            <w:tcW w:w="4848" w:type="dxa"/>
          </w:tcPr>
          <w:p w:rsidR="00D440E2" w:rsidRPr="00DD6132" w:rsidRDefault="00D440E2" w:rsidP="00CD7170">
            <w:pPr>
              <w:pStyle w:val="Absatzformat"/>
              <w:rPr>
                <w:lang w:val="it-IT"/>
              </w:rPr>
            </w:pPr>
            <w:r w:rsidRPr="00DD6132">
              <w:rPr>
                <w:lang w:val="it-IT"/>
              </w:rPr>
              <w:t>L’assunzione di personale a tempo indeterminato avviene in applicazione della legge n. 6 del 19.05.2015, ordinamento del personale della Provincia autonoma.</w:t>
            </w:r>
          </w:p>
        </w:tc>
      </w:tr>
      <w:tr w:rsidR="00D440E2" w:rsidRPr="00344DA1" w:rsidTr="00293A7D">
        <w:trPr>
          <w:gridAfter w:val="2"/>
          <w:wAfter w:w="37" w:type="dxa"/>
        </w:trPr>
        <w:tc>
          <w:tcPr>
            <w:tcW w:w="4934" w:type="dxa"/>
            <w:gridSpan w:val="2"/>
          </w:tcPr>
          <w:p w:rsidR="00D440E2" w:rsidRPr="00DD6132" w:rsidRDefault="00D440E2" w:rsidP="00CD7170">
            <w:pPr>
              <w:pStyle w:val="Absatzformat"/>
            </w:pPr>
            <w:r w:rsidRPr="00DD6132">
              <w:t>Die personenbezogenen Daten, einschließlich jener von besonderen Kategorien (z.B. Gesundheitszustand) werden zum Zweck der Abwicklung des öffentlichen Wettbewerbsverfahrens, inklusive Veröffentlichung der Wettbewerbsrangordnung, verwendet.</w:t>
            </w:r>
          </w:p>
        </w:tc>
        <w:tc>
          <w:tcPr>
            <w:tcW w:w="4848" w:type="dxa"/>
          </w:tcPr>
          <w:p w:rsidR="00D440E2" w:rsidRPr="00DD6132" w:rsidRDefault="00D440E2" w:rsidP="00CD7170">
            <w:pPr>
              <w:pStyle w:val="Absatzformat"/>
              <w:rPr>
                <w:lang w:val="it-IT"/>
              </w:rPr>
            </w:pPr>
            <w:r w:rsidRPr="00DD6132">
              <w:rPr>
                <w:lang w:val="it-IT"/>
              </w:rPr>
              <w:t>I dati personali, inclusi quelli appartenenti a categorie particolari (ad esempio lo stato di salute), vengono trattati per lo scopo del completamento del concorso pubblico, incluso la pubblicazione della graduatoria concorsuale.</w:t>
            </w:r>
          </w:p>
        </w:tc>
      </w:tr>
      <w:tr w:rsidR="0053169A" w:rsidRPr="00344DA1" w:rsidTr="00293A7D">
        <w:trPr>
          <w:gridAfter w:val="2"/>
          <w:wAfter w:w="37" w:type="dxa"/>
        </w:trPr>
        <w:tc>
          <w:tcPr>
            <w:tcW w:w="4934" w:type="dxa"/>
            <w:gridSpan w:val="2"/>
          </w:tcPr>
          <w:p w:rsidR="0053169A" w:rsidRPr="00DD6132" w:rsidRDefault="0053169A" w:rsidP="00806E46">
            <w:pPr>
              <w:pStyle w:val="Absatzformat"/>
            </w:pPr>
            <w:r w:rsidRPr="00DD6132">
              <w:t xml:space="preserve">Die Daten der </w:t>
            </w:r>
            <w:r>
              <w:t>Kandidatinnen/</w:t>
            </w:r>
            <w:r>
              <w:softHyphen/>
              <w:t>Kandidaten</w:t>
            </w:r>
            <w:r w:rsidRPr="00DD6132">
              <w:t xml:space="preserve"> werden ausschließlich von befugtem Personal verarbeitet und können Gegenstand der Verbreitung sein, sofern </w:t>
            </w:r>
            <w:r>
              <w:t>diese vom Gesetz vorgesehen ist</w:t>
            </w:r>
            <w:r w:rsidRPr="00DD6132">
              <w:t xml:space="preserve">. </w:t>
            </w:r>
          </w:p>
        </w:tc>
        <w:tc>
          <w:tcPr>
            <w:tcW w:w="4848" w:type="dxa"/>
          </w:tcPr>
          <w:p w:rsidR="0053169A" w:rsidRPr="00DD6132" w:rsidRDefault="0053169A" w:rsidP="00806E46">
            <w:pPr>
              <w:pStyle w:val="Absatzformat"/>
              <w:rPr>
                <w:lang w:val="it-IT"/>
              </w:rPr>
            </w:pPr>
            <w:r w:rsidRPr="00DD6132">
              <w:rPr>
                <w:lang w:val="it-IT"/>
              </w:rPr>
              <w:t>I dati delle candidat</w:t>
            </w:r>
            <w:r>
              <w:rPr>
                <w:lang w:val="it-IT"/>
              </w:rPr>
              <w:t>e</w:t>
            </w:r>
            <w:r w:rsidRPr="00DD6132">
              <w:rPr>
                <w:lang w:val="it-IT"/>
              </w:rPr>
              <w:t>/</w:t>
            </w:r>
            <w:r>
              <w:rPr>
                <w:lang w:val="it-IT"/>
              </w:rPr>
              <w:t>dei candidati</w:t>
            </w:r>
            <w:r w:rsidRPr="00DD6132">
              <w:rPr>
                <w:lang w:val="it-IT"/>
              </w:rPr>
              <w:t xml:space="preserve"> verranno trattati esclusivamente da persone autorizzate e potranno essere oggetto di diffusione qualora quest‘ultima sia disciplinata dalla legge.</w:t>
            </w:r>
          </w:p>
        </w:tc>
      </w:tr>
      <w:tr w:rsidR="00D440E2" w:rsidRPr="00344DA1" w:rsidTr="00293A7D">
        <w:trPr>
          <w:gridAfter w:val="2"/>
          <w:wAfter w:w="37" w:type="dxa"/>
        </w:trPr>
        <w:tc>
          <w:tcPr>
            <w:tcW w:w="4934" w:type="dxa"/>
            <w:gridSpan w:val="2"/>
          </w:tcPr>
          <w:p w:rsidR="00D440E2" w:rsidRPr="00DD6132" w:rsidRDefault="00D440E2" w:rsidP="00CD7170">
            <w:pPr>
              <w:pStyle w:val="Absatzformat"/>
            </w:pPr>
            <w:r w:rsidRPr="00DD6132">
              <w:t>Die personenbezogenen Daten werden für die notwendige Zeit der Abwicklung des Wettbewerbsverfahrens und der  Erstellung und Veröffentlichung der Wettbewerbsrangordnung gespeichert, und zwar unter Beachtung der geltenden rechtlichen Bestimmungen.</w:t>
            </w:r>
          </w:p>
        </w:tc>
        <w:tc>
          <w:tcPr>
            <w:tcW w:w="4848" w:type="dxa"/>
          </w:tcPr>
          <w:p w:rsidR="00D440E2" w:rsidRPr="00DD6132" w:rsidRDefault="00D440E2" w:rsidP="00CD7170">
            <w:pPr>
              <w:pStyle w:val="Absatzformat"/>
              <w:rPr>
                <w:lang w:val="it-IT"/>
              </w:rPr>
            </w:pPr>
            <w:r w:rsidRPr="00DD6132">
              <w:rPr>
                <w:lang w:val="it-IT"/>
              </w:rPr>
              <w:t>I dati personali verranno conservati per il tempo necessario per la gestione della procedura concorsuale e la formazione e pubblicazione della graduatoria concorsuale, nel rispetto delle normative vigenti.</w:t>
            </w:r>
          </w:p>
        </w:tc>
      </w:tr>
      <w:tr w:rsidR="0053169A" w:rsidRPr="00344DA1" w:rsidTr="00293A7D">
        <w:trPr>
          <w:gridAfter w:val="2"/>
          <w:wAfter w:w="37" w:type="dxa"/>
        </w:trPr>
        <w:tc>
          <w:tcPr>
            <w:tcW w:w="4934" w:type="dxa"/>
            <w:gridSpan w:val="2"/>
          </w:tcPr>
          <w:p w:rsidR="0053169A" w:rsidRPr="00DD6132" w:rsidRDefault="0053169A" w:rsidP="00806E46">
            <w:pPr>
              <w:pStyle w:val="Absatzformat"/>
            </w:pPr>
            <w:r w:rsidRPr="00DD6132">
              <w:t xml:space="preserve">Die </w:t>
            </w:r>
            <w:r>
              <w:t>Kandidatinnen/Kandidaten</w:t>
            </w:r>
            <w:r w:rsidRPr="00DD6132">
              <w:t xml:space="preserve"> haben jederzeit das Recht vom Rechtsinhaber Zugang zu ihren Daten zu verlangen, auf deren Richtigstellung und, wenn vorgesehen, auf deren Löschung. Soweit die </w:t>
            </w:r>
            <w:r>
              <w:t>Kandidatinnen/Kandidaten</w:t>
            </w:r>
            <w:r w:rsidRPr="00DD6132">
              <w:t xml:space="preserve"> nicht ausdrücklich eine mündliche Antwort beantragen, erhalten sie </w:t>
            </w:r>
            <w:r w:rsidRPr="00DD6132">
              <w:lastRenderedPageBreak/>
              <w:t xml:space="preserve">innerhalb von 30 Tagen eine Rückmeldung in schriftlicher Form – auch auf elektronischem Wege. Es steht den </w:t>
            </w:r>
            <w:r>
              <w:t>Kandidatinnen/Kandidaten</w:t>
            </w:r>
            <w:r w:rsidRPr="00DD6132">
              <w:t xml:space="preserve"> auch das Recht auf Einschränkung oder Widerspruch der Verarbeitung zu. </w:t>
            </w:r>
            <w:proofErr w:type="spellStart"/>
            <w:r w:rsidRPr="00DD6132">
              <w:t>Weiters</w:t>
            </w:r>
            <w:proofErr w:type="spellEnd"/>
            <w:r w:rsidRPr="00DD6132">
              <w:t xml:space="preserve"> steht ihnen das Recht auf Datenübertragbarkeit an einen anderen Rechtsinhaber zu. Zudem können sie jederzeit ihre im Wettbewerbsverfahren gegebene Einwilligung zur Daten</w:t>
            </w:r>
            <w:r>
              <w:t>-</w:t>
            </w:r>
            <w:r w:rsidRPr="00DD6132">
              <w:t>verarbeitung widerrufen. Um eine oder mehre gegebene Einwilligungen zu widerrufen, genügt es, sich mit den unter Absatz 3 und 4 angeführten Kontakte in Verbindung zu setzen.</w:t>
            </w:r>
          </w:p>
        </w:tc>
        <w:tc>
          <w:tcPr>
            <w:tcW w:w="4848" w:type="dxa"/>
          </w:tcPr>
          <w:p w:rsidR="0053169A" w:rsidRPr="00DD6132" w:rsidRDefault="0053169A" w:rsidP="00806E46">
            <w:pPr>
              <w:pStyle w:val="Absatzformat"/>
              <w:rPr>
                <w:lang w:val="it-IT"/>
              </w:rPr>
            </w:pPr>
            <w:r w:rsidRPr="00DD6132">
              <w:rPr>
                <w:lang w:val="it-IT"/>
              </w:rPr>
              <w:lastRenderedPageBreak/>
              <w:t>Le candidat</w:t>
            </w:r>
            <w:r>
              <w:rPr>
                <w:lang w:val="it-IT"/>
              </w:rPr>
              <w:t>e</w:t>
            </w:r>
            <w:r w:rsidRPr="00DD6132">
              <w:rPr>
                <w:lang w:val="it-IT"/>
              </w:rPr>
              <w:t>/</w:t>
            </w:r>
            <w:r>
              <w:rPr>
                <w:lang w:val="it-IT"/>
              </w:rPr>
              <w:t>I candidati</w:t>
            </w:r>
            <w:r w:rsidRPr="00DD6132">
              <w:rPr>
                <w:lang w:val="it-IT"/>
              </w:rPr>
              <w:t xml:space="preserve"> hanno diritto di richiedere al titolare l’accesso ai loro dati, nonché la rettifica o la cancellazione degli stessi nei casi previsti. Salvo specifica richiesta di riscontro orale, alle candidat</w:t>
            </w:r>
            <w:r>
              <w:rPr>
                <w:lang w:val="it-IT"/>
              </w:rPr>
              <w:t>e</w:t>
            </w:r>
            <w:r w:rsidRPr="00DD6132">
              <w:rPr>
                <w:lang w:val="it-IT"/>
              </w:rPr>
              <w:t>/</w:t>
            </w:r>
            <w:r>
              <w:rPr>
                <w:lang w:val="it-IT"/>
              </w:rPr>
              <w:t xml:space="preserve">ai candidati </w:t>
            </w:r>
            <w:r w:rsidRPr="00DD6132">
              <w:rPr>
                <w:lang w:val="it-IT"/>
              </w:rPr>
              <w:t xml:space="preserve">verrà fornito riscontro entro 30 giorni in forma scritta, anche con </w:t>
            </w:r>
            <w:r w:rsidRPr="00DD6132">
              <w:rPr>
                <w:lang w:val="it-IT"/>
              </w:rPr>
              <w:lastRenderedPageBreak/>
              <w:t>mezzi elettronici. Le candidat</w:t>
            </w:r>
            <w:r>
              <w:rPr>
                <w:lang w:val="it-IT"/>
              </w:rPr>
              <w:t>e</w:t>
            </w:r>
            <w:r w:rsidRPr="00DD6132">
              <w:rPr>
                <w:lang w:val="it-IT"/>
              </w:rPr>
              <w:t>/</w:t>
            </w:r>
            <w:r>
              <w:rPr>
                <w:lang w:val="it-IT"/>
              </w:rPr>
              <w:t>I candidati</w:t>
            </w:r>
            <w:r w:rsidRPr="00DD6132">
              <w:rPr>
                <w:lang w:val="it-IT"/>
              </w:rPr>
              <w:t xml:space="preserve"> hanno diritto a richiedere la limitazione del trattamento ovvero di opporsi allo stesso. Potranno infine richiedere la portabilità dei loro dati verso un altro titolare. In qualsiasi momento potranno inoltre revocare i consensi prestati nella procedura concorsuale. Per revocare uno o più consensi prestati sarà sufficiente contattare uno dei recapiti indicati al comma 3 e 4. </w:t>
            </w:r>
          </w:p>
        </w:tc>
      </w:tr>
      <w:tr w:rsidR="0053169A" w:rsidRPr="00344DA1" w:rsidTr="00293A7D">
        <w:trPr>
          <w:gridAfter w:val="2"/>
          <w:wAfter w:w="37" w:type="dxa"/>
        </w:trPr>
        <w:tc>
          <w:tcPr>
            <w:tcW w:w="4934" w:type="dxa"/>
            <w:gridSpan w:val="2"/>
          </w:tcPr>
          <w:p w:rsidR="0053169A" w:rsidRPr="00DD6132" w:rsidRDefault="0053169A" w:rsidP="00806E46">
            <w:pPr>
              <w:pStyle w:val="Absatzformat"/>
            </w:pPr>
            <w:r w:rsidRPr="00DD6132">
              <w:lastRenderedPageBreak/>
              <w:t xml:space="preserve">Die </w:t>
            </w:r>
            <w:r>
              <w:t>Kandidatinnen/Kandidaten</w:t>
            </w:r>
            <w:r w:rsidRPr="00DD6132">
              <w:t>, welche der Auffassung sind, dass ihre Daten rechtswidrig verarbeitet worden sind, haben das Recht bei der Aufsichts</w:t>
            </w:r>
            <w:r>
              <w:t>-</w:t>
            </w:r>
            <w:r w:rsidRPr="00DD6132">
              <w:t>beh</w:t>
            </w:r>
            <w:r>
              <w:t>örde eine Beschwerde einzulegen</w:t>
            </w:r>
            <w:r w:rsidRPr="00DD6132">
              <w:t>.</w:t>
            </w:r>
          </w:p>
        </w:tc>
        <w:tc>
          <w:tcPr>
            <w:tcW w:w="4848" w:type="dxa"/>
          </w:tcPr>
          <w:p w:rsidR="0053169A" w:rsidRPr="00DD6132" w:rsidRDefault="0053169A" w:rsidP="00806E46">
            <w:pPr>
              <w:pStyle w:val="Absatzformat"/>
              <w:rPr>
                <w:lang w:val="it-IT"/>
              </w:rPr>
            </w:pPr>
            <w:r w:rsidRPr="00DD6132">
              <w:rPr>
                <w:lang w:val="it-IT"/>
              </w:rPr>
              <w:t xml:space="preserve">Laddove </w:t>
            </w:r>
            <w:r>
              <w:rPr>
                <w:lang w:val="it-IT"/>
              </w:rPr>
              <w:t>l</w:t>
            </w:r>
            <w:r w:rsidRPr="00DD6132">
              <w:rPr>
                <w:lang w:val="it-IT"/>
              </w:rPr>
              <w:t>e candidat</w:t>
            </w:r>
            <w:r>
              <w:rPr>
                <w:lang w:val="it-IT"/>
              </w:rPr>
              <w:t>e</w:t>
            </w:r>
            <w:r w:rsidRPr="00DD6132">
              <w:rPr>
                <w:lang w:val="it-IT"/>
              </w:rPr>
              <w:t>/</w:t>
            </w:r>
            <w:r>
              <w:rPr>
                <w:lang w:val="it-IT"/>
              </w:rPr>
              <w:t>i candidati</w:t>
            </w:r>
            <w:r w:rsidRPr="00DD6132">
              <w:rPr>
                <w:lang w:val="it-IT"/>
              </w:rPr>
              <w:t xml:space="preserve"> ritengono che i propri dati siano stati trattati in modo illegittimo, hanno diritto di rivolgersi all’Autorità di Controllo per proporre reclamo.</w:t>
            </w:r>
          </w:p>
        </w:tc>
      </w:tr>
      <w:tr w:rsidR="0053169A" w:rsidRPr="00344DA1" w:rsidTr="00293A7D">
        <w:trPr>
          <w:gridAfter w:val="2"/>
          <w:wAfter w:w="37" w:type="dxa"/>
        </w:trPr>
        <w:tc>
          <w:tcPr>
            <w:tcW w:w="4934" w:type="dxa"/>
            <w:gridSpan w:val="2"/>
          </w:tcPr>
          <w:p w:rsidR="0053169A" w:rsidRPr="00DD6132" w:rsidRDefault="0053169A" w:rsidP="00806E46">
            <w:pPr>
              <w:pStyle w:val="Absatzformat"/>
            </w:pPr>
            <w:r w:rsidRPr="00DD6132">
              <w:t xml:space="preserve">Die Bereitstellung der Daten ist unbedingt notwendig, um das Wettbewerbsverfahren abwickeln zu können. Die Verweigerung der Bereitstellung der erforderlichen Daten führt dazu, dass der Antrag auf Wettbewerbsteilnahme nicht bearbeitet und somit die Zulassung zum Wettbewerb nicht erfolgen kann. </w:t>
            </w:r>
          </w:p>
        </w:tc>
        <w:tc>
          <w:tcPr>
            <w:tcW w:w="4848" w:type="dxa"/>
          </w:tcPr>
          <w:p w:rsidR="0053169A" w:rsidRPr="00DD6132" w:rsidRDefault="0053169A" w:rsidP="00806E46">
            <w:pPr>
              <w:pStyle w:val="Absatzformat"/>
              <w:rPr>
                <w:lang w:val="it-IT"/>
              </w:rPr>
            </w:pPr>
            <w:r w:rsidRPr="00DD6132">
              <w:rPr>
                <w:lang w:val="it-IT"/>
              </w:rPr>
              <w:t>Il conferimento dei dati è obbligatorio per poter adottare i singoli atti e le operazioni della procedura concorsuale. Il mancato conferimento dei dati comporterà l’impossibilità di dare corretta esecuzione alla domanda di partecipazione al concorso e pertanto non potrà avere esecuzione.</w:t>
            </w:r>
          </w:p>
        </w:tc>
      </w:tr>
      <w:tr w:rsidR="00D440E2" w:rsidRPr="00DD6132" w:rsidTr="00293A7D">
        <w:trPr>
          <w:gridAfter w:val="2"/>
          <w:wAfter w:w="37" w:type="dxa"/>
        </w:trPr>
        <w:tc>
          <w:tcPr>
            <w:tcW w:w="4934" w:type="dxa"/>
            <w:gridSpan w:val="2"/>
          </w:tcPr>
          <w:p w:rsidR="00D440E2" w:rsidRPr="00DD6132" w:rsidRDefault="00D440E2" w:rsidP="001C0B97">
            <w:pPr>
              <w:pStyle w:val="Artikel"/>
              <w:rPr>
                <w:rFonts w:ascii="Verdana" w:hAnsi="Verdana"/>
                <w:sz w:val="20"/>
              </w:rPr>
            </w:pPr>
            <w:r w:rsidRPr="00351D93">
              <w:rPr>
                <w:rFonts w:ascii="Verdana" w:hAnsi="Verdana"/>
                <w:sz w:val="20"/>
                <w:lang w:val="it-IT"/>
              </w:rPr>
              <w:br w:type="page"/>
            </w:r>
            <w:r w:rsidRPr="00351D93">
              <w:rPr>
                <w:rFonts w:ascii="Verdana" w:hAnsi="Verdana"/>
                <w:sz w:val="20"/>
                <w:lang w:val="it-IT"/>
              </w:rPr>
              <w:br w:type="page"/>
            </w:r>
            <w:r w:rsidRPr="00DD6132">
              <w:rPr>
                <w:rFonts w:ascii="Verdana" w:hAnsi="Verdana"/>
                <w:sz w:val="20"/>
              </w:rPr>
              <w:t>ART. 1</w:t>
            </w:r>
            <w:r w:rsidR="001C0B97">
              <w:rPr>
                <w:rFonts w:ascii="Verdana" w:hAnsi="Verdana"/>
                <w:sz w:val="20"/>
              </w:rPr>
              <w:t>3</w:t>
            </w:r>
            <w:r w:rsidRPr="00DD6132">
              <w:rPr>
                <w:rFonts w:ascii="Verdana" w:hAnsi="Verdana"/>
                <w:sz w:val="20"/>
              </w:rPr>
              <w:br/>
              <w:t>Schlussbestimmungen</w:t>
            </w:r>
          </w:p>
        </w:tc>
        <w:tc>
          <w:tcPr>
            <w:tcW w:w="4848" w:type="dxa"/>
          </w:tcPr>
          <w:p w:rsidR="00D440E2" w:rsidRPr="00DD6132" w:rsidRDefault="00D440E2" w:rsidP="001C0B97">
            <w:pPr>
              <w:pStyle w:val="Artikel"/>
              <w:rPr>
                <w:rFonts w:ascii="Verdana" w:hAnsi="Verdana"/>
                <w:sz w:val="20"/>
              </w:rPr>
            </w:pPr>
            <w:r w:rsidRPr="00DD6132">
              <w:rPr>
                <w:rFonts w:ascii="Verdana" w:hAnsi="Verdana"/>
                <w:sz w:val="20"/>
              </w:rPr>
              <w:t>ART. 1</w:t>
            </w:r>
            <w:r w:rsidR="001C0B97">
              <w:rPr>
                <w:rFonts w:ascii="Verdana" w:hAnsi="Verdana"/>
                <w:sz w:val="20"/>
              </w:rPr>
              <w:t>3</w:t>
            </w:r>
            <w:r w:rsidRPr="00DD6132">
              <w:rPr>
                <w:rFonts w:ascii="Verdana" w:hAnsi="Verdana"/>
                <w:sz w:val="20"/>
              </w:rPr>
              <w:br/>
            </w:r>
            <w:proofErr w:type="spellStart"/>
            <w:r w:rsidRPr="00DD6132">
              <w:rPr>
                <w:rFonts w:ascii="Verdana" w:hAnsi="Verdana"/>
                <w:sz w:val="20"/>
              </w:rPr>
              <w:t>Disposizioni</w:t>
            </w:r>
            <w:proofErr w:type="spellEnd"/>
            <w:r w:rsidRPr="00DD6132">
              <w:rPr>
                <w:rFonts w:ascii="Verdana" w:hAnsi="Verdana"/>
                <w:sz w:val="20"/>
              </w:rPr>
              <w:t xml:space="preserve"> </w:t>
            </w:r>
            <w:proofErr w:type="spellStart"/>
            <w:r w:rsidRPr="00DD6132">
              <w:rPr>
                <w:rFonts w:ascii="Verdana" w:hAnsi="Verdana"/>
                <w:sz w:val="20"/>
              </w:rPr>
              <w:t>finali</w:t>
            </w:r>
            <w:proofErr w:type="spellEnd"/>
          </w:p>
        </w:tc>
      </w:tr>
      <w:tr w:rsidR="001C0B97" w:rsidRPr="00344DA1" w:rsidTr="00293A7D">
        <w:trPr>
          <w:gridAfter w:val="2"/>
          <w:wAfter w:w="37" w:type="dxa"/>
        </w:trPr>
        <w:tc>
          <w:tcPr>
            <w:tcW w:w="4934" w:type="dxa"/>
            <w:gridSpan w:val="2"/>
          </w:tcPr>
          <w:p w:rsidR="001C0B97" w:rsidRPr="00DD6132" w:rsidRDefault="001C0B97" w:rsidP="00806E46">
            <w:pPr>
              <w:pStyle w:val="Absatzformat"/>
            </w:pPr>
            <w:r w:rsidRPr="00DD6132">
              <w:t xml:space="preserve">Sämtliche Mitteilungen im Rahmen des Wettbewerbsverfahrens, erfolgen über die, von den </w:t>
            </w:r>
            <w:r>
              <w:t>Kandidatinnen/Kandidaten im Wettbewerbs</w:t>
            </w:r>
            <w:r w:rsidRPr="00DD6132">
              <w:t xml:space="preserve">gesuch angegebene </w:t>
            </w:r>
            <w:r w:rsidRPr="00DD6132">
              <w:lastRenderedPageBreak/>
              <w:t>zertifizierte elektronische Post-adresse (PEC) oder an di</w:t>
            </w:r>
            <w:r>
              <w:t>e angegebene elektronische Post</w:t>
            </w:r>
            <w:r w:rsidRPr="00DD6132">
              <w:t>adresse (E-Mail).</w:t>
            </w:r>
          </w:p>
        </w:tc>
        <w:tc>
          <w:tcPr>
            <w:tcW w:w="4848" w:type="dxa"/>
          </w:tcPr>
          <w:p w:rsidR="001C0B97" w:rsidRPr="00DD6132" w:rsidRDefault="001C0B97" w:rsidP="00806E46">
            <w:pPr>
              <w:pStyle w:val="Absatzformat"/>
              <w:rPr>
                <w:lang w:val="it-IT"/>
              </w:rPr>
            </w:pPr>
            <w:r w:rsidRPr="00DD6132">
              <w:rPr>
                <w:lang w:val="it-IT"/>
              </w:rPr>
              <w:lastRenderedPageBreak/>
              <w:t xml:space="preserve">Tutte le comunicazioni in merito alla procedura concorsuale, avvengono tramite indirizzo di posta elettronica certificata (PEC) oppure posta </w:t>
            </w:r>
            <w:r w:rsidRPr="00DD6132">
              <w:rPr>
                <w:lang w:val="it-IT"/>
              </w:rPr>
              <w:lastRenderedPageBreak/>
              <w:t>elettronica (email), indicati dalle candidat</w:t>
            </w:r>
            <w:r>
              <w:rPr>
                <w:lang w:val="it-IT"/>
              </w:rPr>
              <w:t>e</w:t>
            </w:r>
            <w:r w:rsidRPr="00DD6132">
              <w:rPr>
                <w:lang w:val="it-IT"/>
              </w:rPr>
              <w:t>/</w:t>
            </w:r>
            <w:r>
              <w:rPr>
                <w:lang w:val="it-IT"/>
              </w:rPr>
              <w:t>dai candidati</w:t>
            </w:r>
            <w:r w:rsidRPr="00DD6132">
              <w:rPr>
                <w:lang w:val="it-IT"/>
              </w:rPr>
              <w:t xml:space="preserve"> nella domanda d’ammissione al concorso.</w:t>
            </w:r>
          </w:p>
        </w:tc>
      </w:tr>
      <w:tr w:rsidR="001C0B97" w:rsidRPr="00344DA1" w:rsidTr="00293A7D">
        <w:trPr>
          <w:gridAfter w:val="2"/>
          <w:wAfter w:w="37" w:type="dxa"/>
        </w:trPr>
        <w:tc>
          <w:tcPr>
            <w:tcW w:w="4934" w:type="dxa"/>
            <w:gridSpan w:val="2"/>
          </w:tcPr>
          <w:p w:rsidR="001C0B97" w:rsidRPr="00DD6132" w:rsidRDefault="001C0B97" w:rsidP="00806E46">
            <w:pPr>
              <w:pStyle w:val="Absatzformat"/>
            </w:pPr>
            <w:r w:rsidRPr="00DD6132">
              <w:lastRenderedPageBreak/>
              <w:t>Was in dieser Ausschreibung nicht aus</w:t>
            </w:r>
            <w:r w:rsidRPr="00DD6132">
              <w:softHyphen/>
              <w:t>drücklich geregelt ist, fällt unter die be</w:t>
            </w:r>
            <w:r w:rsidRPr="00DD6132">
              <w:softHyphen/>
              <w:t>sonderen Bestimmungen der Verordnung über die Aufnahme in den Dienst des Institutes für den sozialen Wohnbau und die allgemeinen Bestimmungen über öffentliche Wettbewerbe.</w:t>
            </w:r>
          </w:p>
        </w:tc>
        <w:tc>
          <w:tcPr>
            <w:tcW w:w="4848" w:type="dxa"/>
          </w:tcPr>
          <w:p w:rsidR="001C0B97" w:rsidRPr="00DD6132" w:rsidRDefault="001C0B97" w:rsidP="00806E46">
            <w:pPr>
              <w:pStyle w:val="Absatzformat"/>
              <w:rPr>
                <w:lang w:val="it-IT"/>
              </w:rPr>
            </w:pPr>
            <w:r w:rsidRPr="00DD6132">
              <w:rPr>
                <w:lang w:val="it-IT"/>
              </w:rPr>
              <w:t>Per quanto non contemplato dal presente bando, si richiamano le disposizioni particolari contenute nel regolamento di accesso all’impiego presso l’Istituto per l’edilizia sociale e le vigenti disposizioni generali in materia di pubblici concorsi.</w:t>
            </w:r>
          </w:p>
        </w:tc>
      </w:tr>
      <w:tr w:rsidR="00D440E2" w:rsidRPr="00DD6132" w:rsidTr="00293A7D">
        <w:trPr>
          <w:gridAfter w:val="2"/>
          <w:wAfter w:w="37" w:type="dxa"/>
        </w:trPr>
        <w:tc>
          <w:tcPr>
            <w:tcW w:w="4934" w:type="dxa"/>
            <w:gridSpan w:val="2"/>
          </w:tcPr>
          <w:p w:rsidR="00D440E2" w:rsidRPr="00DD6132" w:rsidRDefault="00D440E2" w:rsidP="001C0B97">
            <w:pPr>
              <w:pStyle w:val="Artikel"/>
              <w:rPr>
                <w:rFonts w:ascii="Verdana" w:hAnsi="Verdana"/>
                <w:sz w:val="20"/>
              </w:rPr>
            </w:pPr>
            <w:r w:rsidRPr="00DD6132">
              <w:rPr>
                <w:rFonts w:ascii="Verdana" w:hAnsi="Verdana"/>
                <w:sz w:val="20"/>
              </w:rPr>
              <w:t>ART. 1</w:t>
            </w:r>
            <w:r w:rsidR="001C0B97">
              <w:rPr>
                <w:rFonts w:ascii="Verdana" w:hAnsi="Verdana"/>
                <w:sz w:val="20"/>
              </w:rPr>
              <w:t>4</w:t>
            </w:r>
            <w:r w:rsidRPr="00DD6132">
              <w:rPr>
                <w:rFonts w:ascii="Verdana" w:hAnsi="Verdana"/>
                <w:sz w:val="20"/>
              </w:rPr>
              <w:br/>
              <w:t>Auskünfte</w:t>
            </w:r>
          </w:p>
        </w:tc>
        <w:tc>
          <w:tcPr>
            <w:tcW w:w="4848" w:type="dxa"/>
          </w:tcPr>
          <w:p w:rsidR="00D440E2" w:rsidRPr="00DD6132" w:rsidRDefault="00D440E2" w:rsidP="001C0B97">
            <w:pPr>
              <w:pStyle w:val="Artikel"/>
              <w:rPr>
                <w:rFonts w:ascii="Verdana" w:hAnsi="Verdana"/>
                <w:sz w:val="20"/>
              </w:rPr>
            </w:pPr>
            <w:r w:rsidRPr="00DD6132">
              <w:rPr>
                <w:rFonts w:ascii="Verdana" w:hAnsi="Verdana"/>
                <w:sz w:val="20"/>
              </w:rPr>
              <w:t>ART. 1</w:t>
            </w:r>
            <w:r w:rsidR="001C0B97">
              <w:rPr>
                <w:rFonts w:ascii="Verdana" w:hAnsi="Verdana"/>
                <w:sz w:val="20"/>
              </w:rPr>
              <w:t>4</w:t>
            </w:r>
            <w:r w:rsidRPr="00DD6132">
              <w:rPr>
                <w:rFonts w:ascii="Verdana" w:hAnsi="Verdana"/>
                <w:sz w:val="20"/>
              </w:rPr>
              <w:br/>
            </w:r>
            <w:proofErr w:type="spellStart"/>
            <w:r w:rsidRPr="00DD6132">
              <w:rPr>
                <w:rFonts w:ascii="Verdana" w:hAnsi="Verdana"/>
                <w:sz w:val="20"/>
              </w:rPr>
              <w:t>Informazioni</w:t>
            </w:r>
            <w:proofErr w:type="spellEnd"/>
          </w:p>
        </w:tc>
      </w:tr>
      <w:tr w:rsidR="001C0B97" w:rsidRPr="00DD6132" w:rsidTr="00293A7D">
        <w:trPr>
          <w:gridAfter w:val="2"/>
          <w:wAfter w:w="37" w:type="dxa"/>
        </w:trPr>
        <w:tc>
          <w:tcPr>
            <w:tcW w:w="4934" w:type="dxa"/>
            <w:gridSpan w:val="2"/>
          </w:tcPr>
          <w:p w:rsidR="001C0B97" w:rsidRPr="00DD6132" w:rsidRDefault="001C0B97" w:rsidP="00806E46">
            <w:pPr>
              <w:pStyle w:val="Absatzformat"/>
            </w:pPr>
            <w:r w:rsidRPr="00DD6132">
              <w:t xml:space="preserve">Für allfällige Auskünfte können sich die Kandidaten/innen an die im Art. </w:t>
            </w:r>
            <w:r>
              <w:t>6</w:t>
            </w:r>
            <w:r w:rsidRPr="00DD6132">
              <w:t xml:space="preserve"> angegebene Adresse, Tel. 0471/906 526 wenden.</w:t>
            </w:r>
          </w:p>
        </w:tc>
        <w:tc>
          <w:tcPr>
            <w:tcW w:w="4848" w:type="dxa"/>
          </w:tcPr>
          <w:p w:rsidR="001C0B97" w:rsidRPr="00DD6132" w:rsidRDefault="001C0B97" w:rsidP="00806E46">
            <w:pPr>
              <w:pStyle w:val="Absatzformat"/>
              <w:rPr>
                <w:lang w:val="it-IT"/>
              </w:rPr>
            </w:pPr>
            <w:r w:rsidRPr="00DD6132">
              <w:rPr>
                <w:lang w:val="it-IT"/>
              </w:rPr>
              <w:t xml:space="preserve">Per eventuali informazioni gli aspiranti possono rivolgersi al recapito di cui all'art. </w:t>
            </w:r>
            <w:r>
              <w:rPr>
                <w:lang w:val="it-IT"/>
              </w:rPr>
              <w:t>6</w:t>
            </w:r>
            <w:r w:rsidRPr="00DD6132">
              <w:rPr>
                <w:lang w:val="it-IT"/>
              </w:rPr>
              <w:t>, tel. 0471/906 526.</w:t>
            </w:r>
          </w:p>
        </w:tc>
      </w:tr>
      <w:tr w:rsidR="00D440E2" w:rsidRPr="00344DA1" w:rsidTr="00293A7D">
        <w:trPr>
          <w:gridAfter w:val="2"/>
          <w:wAfter w:w="37" w:type="dxa"/>
        </w:trPr>
        <w:tc>
          <w:tcPr>
            <w:tcW w:w="4934" w:type="dxa"/>
            <w:gridSpan w:val="2"/>
          </w:tcPr>
          <w:p w:rsidR="00D440E2" w:rsidRPr="00DD6132" w:rsidRDefault="00D440E2" w:rsidP="00CD7170">
            <w:pPr>
              <w:pStyle w:val="Absatzformat"/>
            </w:pPr>
            <w:r w:rsidRPr="00DD6132">
              <w:t>Internetadresse: www.wobi.bz.it</w:t>
            </w:r>
          </w:p>
        </w:tc>
        <w:tc>
          <w:tcPr>
            <w:tcW w:w="4848" w:type="dxa"/>
          </w:tcPr>
          <w:p w:rsidR="00D440E2" w:rsidRPr="00DD6132" w:rsidRDefault="00D440E2" w:rsidP="00CD7170">
            <w:pPr>
              <w:pStyle w:val="Absatzformat"/>
              <w:rPr>
                <w:lang w:val="it-IT"/>
              </w:rPr>
            </w:pPr>
            <w:r w:rsidRPr="00DD6132">
              <w:rPr>
                <w:lang w:val="it-IT"/>
              </w:rPr>
              <w:t>Sito internet: www.ipes.bz.it</w:t>
            </w:r>
          </w:p>
        </w:tc>
      </w:tr>
      <w:tr w:rsidR="00D440E2" w:rsidRPr="00DD6132" w:rsidTr="001F5095">
        <w:tc>
          <w:tcPr>
            <w:tcW w:w="9819" w:type="dxa"/>
            <w:gridSpan w:val="5"/>
          </w:tcPr>
          <w:p w:rsidR="00D440E2" w:rsidRPr="00DD6132" w:rsidRDefault="00D440E2" w:rsidP="001F5095">
            <w:pPr>
              <w:spacing w:before="360" w:after="480"/>
              <w:jc w:val="center"/>
              <w:rPr>
                <w:rFonts w:ascii="Verdana" w:hAnsi="Verdana" w:cs="Arial"/>
                <w:lang w:val="it-IT"/>
              </w:rPr>
            </w:pPr>
            <w:r w:rsidRPr="00DD6132">
              <w:rPr>
                <w:rFonts w:ascii="Verdana" w:hAnsi="Verdana" w:cs="Arial"/>
                <w:lang w:val="it-IT"/>
              </w:rPr>
              <w:t>DER GENERALDIREKTOR – IL DIRETTORE GENERALE</w:t>
            </w:r>
            <w:r w:rsidRPr="00DD6132">
              <w:rPr>
                <w:rFonts w:ascii="Verdana" w:hAnsi="Verdana" w:cs="Arial"/>
                <w:lang w:val="it-IT"/>
              </w:rPr>
              <w:br/>
            </w:r>
            <w:r w:rsidRPr="00DD6132">
              <w:rPr>
                <w:rFonts w:ascii="Verdana" w:hAnsi="Verdana" w:cs="Arial"/>
                <w:iCs/>
                <w:lang w:val="it-IT"/>
              </w:rPr>
              <w:t xml:space="preserve">Wilhelm </w:t>
            </w:r>
            <w:proofErr w:type="spellStart"/>
            <w:r w:rsidRPr="00DD6132">
              <w:rPr>
                <w:rFonts w:ascii="Verdana" w:hAnsi="Verdana" w:cs="Arial"/>
                <w:iCs/>
                <w:lang w:val="it-IT"/>
              </w:rPr>
              <w:t>Palfrader</w:t>
            </w:r>
            <w:proofErr w:type="spellEnd"/>
          </w:p>
        </w:tc>
      </w:tr>
    </w:tbl>
    <w:p w:rsidR="00E57393" w:rsidRPr="00152600" w:rsidRDefault="00E57393" w:rsidP="00E22F54">
      <w:pPr>
        <w:rPr>
          <w:rFonts w:ascii="Verdana" w:hAnsi="Verdana"/>
          <w:lang w:val="it-IT"/>
        </w:rPr>
      </w:pPr>
    </w:p>
    <w:sectPr w:rsidR="00E57393" w:rsidRPr="00152600" w:rsidSect="00754C35">
      <w:headerReference w:type="default" r:id="rId19"/>
      <w:footerReference w:type="default" r:id="rId20"/>
      <w:pgSz w:w="11906" w:h="16838"/>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AB" w:rsidRDefault="00A937AB" w:rsidP="007C79C3">
      <w:r>
        <w:separator/>
      </w:r>
    </w:p>
  </w:endnote>
  <w:endnote w:type="continuationSeparator" w:id="0">
    <w:p w:rsidR="00A937AB" w:rsidRDefault="00A937AB" w:rsidP="007C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C3" w:rsidRPr="00A937AB" w:rsidRDefault="007C79C3" w:rsidP="007C79C3">
    <w:pPr>
      <w:pStyle w:val="Fuzeile"/>
      <w:tabs>
        <w:tab w:val="clear" w:pos="4536"/>
        <w:tab w:val="clear" w:pos="9072"/>
        <w:tab w:val="left" w:pos="567"/>
        <w:tab w:val="right" w:pos="9356"/>
      </w:tabs>
      <w:spacing w:before="120"/>
      <w:rPr>
        <w:rFonts w:ascii="Arial" w:hAnsi="Arial" w:cs="Arial"/>
        <w:noProof/>
        <w:vanish/>
        <w:color w:val="BFBFBF" w:themeColor="background1" w:themeShade="BF"/>
        <w:sz w:val="12"/>
        <w:szCs w:val="12"/>
      </w:rPr>
    </w:pPr>
    <w:r w:rsidRPr="00A937AB">
      <w:rPr>
        <w:rFonts w:ascii="Arial" w:hAnsi="Arial" w:cs="Arial"/>
        <w:noProof/>
        <w:vanish/>
        <w:color w:val="BFBFBF" w:themeColor="background1" w:themeShade="BF"/>
        <w:sz w:val="12"/>
        <w:szCs w:val="12"/>
      </w:rPr>
      <w:fldChar w:fldCharType="begin"/>
    </w:r>
    <w:r w:rsidRPr="00A937AB">
      <w:rPr>
        <w:rFonts w:ascii="Arial" w:hAnsi="Arial" w:cs="Arial"/>
        <w:noProof/>
        <w:vanish/>
        <w:color w:val="BFBFBF" w:themeColor="background1" w:themeShade="BF"/>
        <w:sz w:val="12"/>
        <w:szCs w:val="12"/>
      </w:rPr>
      <w:instrText xml:space="preserve"> FILENAME  </w:instrText>
    </w:r>
    <w:r w:rsidRPr="00A937AB">
      <w:rPr>
        <w:rFonts w:ascii="Arial" w:hAnsi="Arial" w:cs="Arial"/>
        <w:noProof/>
        <w:vanish/>
        <w:color w:val="BFBFBF" w:themeColor="background1" w:themeShade="BF"/>
        <w:sz w:val="12"/>
        <w:szCs w:val="12"/>
      </w:rPr>
      <w:fldChar w:fldCharType="separate"/>
    </w:r>
    <w:r w:rsidR="00055F07">
      <w:rPr>
        <w:rFonts w:ascii="Arial" w:hAnsi="Arial" w:cs="Arial"/>
        <w:noProof/>
        <w:vanish/>
        <w:color w:val="BFBFBF" w:themeColor="background1" w:themeShade="BF"/>
        <w:sz w:val="12"/>
        <w:szCs w:val="12"/>
      </w:rPr>
      <w:t>Ausschreibung_Bando</w:t>
    </w:r>
    <w:r w:rsidRPr="00A937AB">
      <w:rPr>
        <w:rFonts w:ascii="Arial" w:hAnsi="Arial" w:cs="Arial"/>
        <w:noProof/>
        <w:vanish/>
        <w:color w:val="BFBFBF" w:themeColor="background1" w:themeShade="BF"/>
        <w:sz w:val="12"/>
        <w:szCs w:val="12"/>
      </w:rPr>
      <w:fldChar w:fldCharType="end"/>
    </w:r>
    <w:r w:rsidRPr="00A937AB">
      <w:rPr>
        <w:rFonts w:ascii="Arial" w:hAnsi="Arial" w:cs="Arial"/>
        <w:noProof/>
        <w:vanish/>
        <w:sz w:val="12"/>
        <w:szCs w:val="12"/>
      </w:rPr>
      <w:tab/>
    </w:r>
    <w:r w:rsidRPr="00A937AB">
      <w:rPr>
        <w:rFonts w:ascii="Arial" w:hAnsi="Arial" w:cs="Arial"/>
        <w:noProof/>
        <w:vanish/>
        <w:color w:val="BFBFBF" w:themeColor="background1" w:themeShade="BF"/>
        <w:sz w:val="12"/>
        <w:szCs w:val="12"/>
      </w:rPr>
      <w:fldChar w:fldCharType="begin"/>
    </w:r>
    <w:r w:rsidRPr="00A937AB">
      <w:rPr>
        <w:rFonts w:ascii="Arial" w:hAnsi="Arial" w:cs="Arial"/>
        <w:noProof/>
        <w:vanish/>
        <w:color w:val="BFBFBF" w:themeColor="background1" w:themeShade="BF"/>
        <w:sz w:val="12"/>
        <w:szCs w:val="12"/>
      </w:rPr>
      <w:instrText xml:space="preserve"> PAGE  \* Arabic  \* MERGEFORMAT </w:instrText>
    </w:r>
    <w:r w:rsidRPr="00A937AB">
      <w:rPr>
        <w:rFonts w:ascii="Arial" w:hAnsi="Arial" w:cs="Arial"/>
        <w:noProof/>
        <w:vanish/>
        <w:color w:val="BFBFBF" w:themeColor="background1" w:themeShade="BF"/>
        <w:sz w:val="12"/>
        <w:szCs w:val="12"/>
      </w:rPr>
      <w:fldChar w:fldCharType="separate"/>
    </w:r>
    <w:r w:rsidR="00A950AC">
      <w:rPr>
        <w:rFonts w:ascii="Arial" w:hAnsi="Arial" w:cs="Arial"/>
        <w:noProof/>
        <w:vanish/>
        <w:color w:val="BFBFBF" w:themeColor="background1" w:themeShade="BF"/>
        <w:sz w:val="12"/>
        <w:szCs w:val="12"/>
      </w:rPr>
      <w:t>24</w:t>
    </w:r>
    <w:r w:rsidRPr="00A937AB">
      <w:rPr>
        <w:rFonts w:ascii="Arial" w:hAnsi="Arial" w:cs="Arial"/>
        <w:noProof/>
        <w:vanish/>
        <w:color w:val="BFBFBF" w:themeColor="background1" w:themeShade="B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AB" w:rsidRDefault="00A937AB" w:rsidP="007C79C3">
      <w:r>
        <w:separator/>
      </w:r>
    </w:p>
  </w:footnote>
  <w:footnote w:type="continuationSeparator" w:id="0">
    <w:p w:rsidR="00A937AB" w:rsidRDefault="00A937AB" w:rsidP="007C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C3" w:rsidRDefault="007C79C3">
    <w:pPr>
      <w:pStyle w:val="Kopfzeile"/>
    </w:pPr>
    <w:r>
      <w:rPr>
        <w:noProof/>
        <w:lang w:eastAsia="de-DE"/>
      </w:rPr>
      <w:drawing>
        <wp:anchor distT="0" distB="0" distL="114300" distR="114300" simplePos="0" relativeHeight="251658240" behindDoc="1" locked="0" layoutInCell="1" allowOverlap="1">
          <wp:simplePos x="0" y="0"/>
          <wp:positionH relativeFrom="page">
            <wp:posOffset>720841</wp:posOffset>
          </wp:positionH>
          <wp:positionV relativeFrom="page">
            <wp:posOffset>360045</wp:posOffset>
          </wp:positionV>
          <wp:extent cx="972000" cy="630000"/>
          <wp:effectExtent l="0" t="0" r="0" b="0"/>
          <wp:wrapNone/>
          <wp:docPr id="1" name="logo IPES seconda 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 IPES seconda pagina"/>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972000" cy="630000"/>
                  </a:xfrm>
                  <a:prstGeom prst="rect">
                    <a:avLst/>
                  </a:prstGeom>
                  <a:noFill/>
                </pic:spPr>
              </pic:pic>
            </a:graphicData>
          </a:graphic>
          <wp14:sizeRelH relativeFrom="margin">
            <wp14:pctWidth>0</wp14:pctWidth>
          </wp14:sizeRelH>
          <wp14:sizeRelV relativeFrom="margin">
            <wp14:pctHeight>0</wp14:pctHeight>
          </wp14:sizeRelV>
        </wp:anchor>
      </w:drawing>
    </w:r>
  </w:p>
  <w:p w:rsidR="00F964AF" w:rsidRDefault="00F964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64CE14"/>
    <w:lvl w:ilvl="0">
      <w:start w:val="1"/>
      <w:numFmt w:val="bullet"/>
      <w:pStyle w:val="abcAufzlinks"/>
      <w:lvlText w:val=""/>
      <w:lvlJc w:val="left"/>
      <w:pPr>
        <w:tabs>
          <w:tab w:val="num" w:pos="360"/>
        </w:tabs>
        <w:ind w:left="360" w:hanging="360"/>
      </w:pPr>
      <w:rPr>
        <w:rFonts w:ascii="Symbol" w:hAnsi="Symbol" w:cs="Times New Roman" w:hint="default"/>
      </w:rPr>
    </w:lvl>
  </w:abstractNum>
  <w:abstractNum w:abstractNumId="1">
    <w:nsid w:val="010F5BFD"/>
    <w:multiLevelType w:val="hybridMultilevel"/>
    <w:tmpl w:val="654A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4E1FA9"/>
    <w:multiLevelType w:val="hybridMultilevel"/>
    <w:tmpl w:val="6C009904"/>
    <w:lvl w:ilvl="0" w:tplc="0407000F">
      <w:start w:val="2"/>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933FFA"/>
    <w:multiLevelType w:val="singleLevel"/>
    <w:tmpl w:val="5754CD9C"/>
    <w:lvl w:ilvl="0">
      <w:start w:val="1"/>
      <w:numFmt w:val="lowerLetter"/>
      <w:pStyle w:val="Punktaufzhl"/>
      <w:lvlText w:val="%1)"/>
      <w:lvlJc w:val="left"/>
      <w:pPr>
        <w:tabs>
          <w:tab w:val="num" w:pos="644"/>
        </w:tabs>
        <w:ind w:left="567" w:hanging="283"/>
      </w:pPr>
    </w:lvl>
  </w:abstractNum>
  <w:abstractNum w:abstractNumId="4">
    <w:nsid w:val="18D54AE7"/>
    <w:multiLevelType w:val="singleLevel"/>
    <w:tmpl w:val="89667E40"/>
    <w:lvl w:ilvl="0">
      <w:start w:val="1"/>
      <w:numFmt w:val="decimal"/>
      <w:lvlText w:val="%1."/>
      <w:legacy w:legacy="1" w:legacySpace="0" w:legacyIndent="283"/>
      <w:lvlJc w:val="left"/>
      <w:pPr>
        <w:ind w:left="283" w:hanging="283"/>
      </w:pPr>
    </w:lvl>
  </w:abstractNum>
  <w:abstractNum w:abstractNumId="5">
    <w:nsid w:val="19824764"/>
    <w:multiLevelType w:val="hybridMultilevel"/>
    <w:tmpl w:val="22A67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8B3BC9"/>
    <w:multiLevelType w:val="hybridMultilevel"/>
    <w:tmpl w:val="8D707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A76764"/>
    <w:multiLevelType w:val="hybridMultilevel"/>
    <w:tmpl w:val="87600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9F62C8"/>
    <w:multiLevelType w:val="hybridMultilevel"/>
    <w:tmpl w:val="16342330"/>
    <w:lvl w:ilvl="0" w:tplc="F9CEFF98">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39896CC2"/>
    <w:multiLevelType w:val="hybridMultilevel"/>
    <w:tmpl w:val="44501C0E"/>
    <w:lvl w:ilvl="0" w:tplc="8C74DC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1A87DD0"/>
    <w:multiLevelType w:val="hybridMultilevel"/>
    <w:tmpl w:val="78E8F7F0"/>
    <w:lvl w:ilvl="0" w:tplc="0FAA4124">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41A927F2"/>
    <w:multiLevelType w:val="hybridMultilevel"/>
    <w:tmpl w:val="F1607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3B2857"/>
    <w:multiLevelType w:val="hybridMultilevel"/>
    <w:tmpl w:val="3C702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800ECA"/>
    <w:multiLevelType w:val="hybridMultilevel"/>
    <w:tmpl w:val="FDE6F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65D59E3"/>
    <w:multiLevelType w:val="singleLevel"/>
    <w:tmpl w:val="89667E40"/>
    <w:lvl w:ilvl="0">
      <w:start w:val="1"/>
      <w:numFmt w:val="decimal"/>
      <w:lvlText w:val="%1."/>
      <w:legacy w:legacy="1" w:legacySpace="0" w:legacyIndent="283"/>
      <w:lvlJc w:val="left"/>
      <w:pPr>
        <w:ind w:left="283" w:hanging="283"/>
      </w:pPr>
    </w:lvl>
  </w:abstractNum>
  <w:abstractNum w:abstractNumId="15">
    <w:nsid w:val="682947CD"/>
    <w:multiLevelType w:val="hybridMultilevel"/>
    <w:tmpl w:val="7390C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E1A1E16"/>
    <w:multiLevelType w:val="hybridMultilevel"/>
    <w:tmpl w:val="21ECD5E2"/>
    <w:lvl w:ilvl="0" w:tplc="71C40ADE">
      <w:start w:val="3"/>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6E1B4DFA"/>
    <w:multiLevelType w:val="hybridMultilevel"/>
    <w:tmpl w:val="53E00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74597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10"/>
  </w:num>
  <w:num w:numId="4">
    <w:abstractNumId w:val="8"/>
  </w:num>
  <w:num w:numId="5">
    <w:abstractNumId w:val="0"/>
  </w:num>
  <w:num w:numId="6">
    <w:abstractNumId w:val="9"/>
  </w:num>
  <w:num w:numId="7">
    <w:abstractNumId w:val="2"/>
  </w:num>
  <w:num w:numId="8">
    <w:abstractNumId w:val="16"/>
  </w:num>
  <w:num w:numId="9">
    <w:abstractNumId w:val="11"/>
  </w:num>
  <w:num w:numId="10">
    <w:abstractNumId w:val="0"/>
  </w:num>
  <w:num w:numId="11">
    <w:abstractNumId w:val="13"/>
  </w:num>
  <w:num w:numId="12">
    <w:abstractNumId w:val="3"/>
  </w:num>
  <w:num w:numId="13">
    <w:abstractNumId w:val="3"/>
  </w:num>
  <w:num w:numId="14">
    <w:abstractNumId w:val="3"/>
  </w:num>
  <w:num w:numId="15">
    <w:abstractNumId w:val="3"/>
  </w:num>
  <w:num w:numId="16">
    <w:abstractNumId w:val="0"/>
  </w:num>
  <w:num w:numId="17">
    <w:abstractNumId w:val="18"/>
  </w:num>
  <w:num w:numId="18">
    <w:abstractNumId w:val="4"/>
  </w:num>
  <w:num w:numId="19">
    <w:abstractNumId w:val="14"/>
  </w:num>
  <w:num w:numId="20">
    <w:abstractNumId w:val="0"/>
  </w:num>
  <w:num w:numId="21">
    <w:abstractNumId w:val="3"/>
  </w:num>
  <w:num w:numId="22">
    <w:abstractNumId w:val="3"/>
  </w:num>
  <w:num w:numId="23">
    <w:abstractNumId w:val="9"/>
  </w:num>
  <w:num w:numId="24">
    <w:abstractNumId w:val="0"/>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0"/>
  </w:num>
  <w:num w:numId="36">
    <w:abstractNumId w:val="3"/>
  </w:num>
  <w:num w:numId="37">
    <w:abstractNumId w:val="0"/>
  </w:num>
  <w:num w:numId="38">
    <w:abstractNumId w:val="5"/>
  </w:num>
  <w:num w:numId="39">
    <w:abstractNumId w:val="7"/>
  </w:num>
  <w:num w:numId="40">
    <w:abstractNumId w:val="1"/>
  </w:num>
  <w:num w:numId="41">
    <w:abstractNumId w:val="6"/>
  </w:num>
  <w:num w:numId="42">
    <w:abstractNumId w:val="17"/>
  </w:num>
  <w:num w:numId="4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AB"/>
    <w:rsid w:val="000235D9"/>
    <w:rsid w:val="00023C61"/>
    <w:rsid w:val="00024725"/>
    <w:rsid w:val="00025693"/>
    <w:rsid w:val="000263B2"/>
    <w:rsid w:val="00026D05"/>
    <w:rsid w:val="000307E0"/>
    <w:rsid w:val="00032F95"/>
    <w:rsid w:val="00043DBE"/>
    <w:rsid w:val="00050128"/>
    <w:rsid w:val="00055F07"/>
    <w:rsid w:val="0006162F"/>
    <w:rsid w:val="00062C97"/>
    <w:rsid w:val="00063296"/>
    <w:rsid w:val="00064FD7"/>
    <w:rsid w:val="000658C1"/>
    <w:rsid w:val="0007622E"/>
    <w:rsid w:val="00093B5E"/>
    <w:rsid w:val="000A3CA0"/>
    <w:rsid w:val="000A435B"/>
    <w:rsid w:val="000B4E68"/>
    <w:rsid w:val="000C0914"/>
    <w:rsid w:val="000C66BD"/>
    <w:rsid w:val="000D420D"/>
    <w:rsid w:val="000E3A86"/>
    <w:rsid w:val="000E5B44"/>
    <w:rsid w:val="000F4AAF"/>
    <w:rsid w:val="000F51AB"/>
    <w:rsid w:val="00111E67"/>
    <w:rsid w:val="00112AE5"/>
    <w:rsid w:val="00125050"/>
    <w:rsid w:val="00131C30"/>
    <w:rsid w:val="001433BD"/>
    <w:rsid w:val="0014354A"/>
    <w:rsid w:val="00152600"/>
    <w:rsid w:val="001534D0"/>
    <w:rsid w:val="0015556B"/>
    <w:rsid w:val="00162396"/>
    <w:rsid w:val="00170606"/>
    <w:rsid w:val="00172A5D"/>
    <w:rsid w:val="001754EA"/>
    <w:rsid w:val="00175B54"/>
    <w:rsid w:val="00180DFA"/>
    <w:rsid w:val="001842B4"/>
    <w:rsid w:val="00185BC3"/>
    <w:rsid w:val="00187ED9"/>
    <w:rsid w:val="001902A6"/>
    <w:rsid w:val="00194AF7"/>
    <w:rsid w:val="00195292"/>
    <w:rsid w:val="001967D7"/>
    <w:rsid w:val="001972FE"/>
    <w:rsid w:val="001C0B97"/>
    <w:rsid w:val="001C456F"/>
    <w:rsid w:val="001D4670"/>
    <w:rsid w:val="001D4813"/>
    <w:rsid w:val="001D5E06"/>
    <w:rsid w:val="001E4DBE"/>
    <w:rsid w:val="001F459E"/>
    <w:rsid w:val="0020167E"/>
    <w:rsid w:val="00202A96"/>
    <w:rsid w:val="002050E4"/>
    <w:rsid w:val="002053B4"/>
    <w:rsid w:val="0021048C"/>
    <w:rsid w:val="00211C36"/>
    <w:rsid w:val="002121A7"/>
    <w:rsid w:val="00217915"/>
    <w:rsid w:val="00224DA5"/>
    <w:rsid w:val="00225E6A"/>
    <w:rsid w:val="00230DC1"/>
    <w:rsid w:val="00231705"/>
    <w:rsid w:val="002367D5"/>
    <w:rsid w:val="00245C59"/>
    <w:rsid w:val="00250AD6"/>
    <w:rsid w:val="00251226"/>
    <w:rsid w:val="00257DC9"/>
    <w:rsid w:val="002616A7"/>
    <w:rsid w:val="00264ECC"/>
    <w:rsid w:val="0026504C"/>
    <w:rsid w:val="0027584E"/>
    <w:rsid w:val="0027768D"/>
    <w:rsid w:val="00281FBC"/>
    <w:rsid w:val="0028209D"/>
    <w:rsid w:val="00282AFF"/>
    <w:rsid w:val="0028576A"/>
    <w:rsid w:val="00290AF6"/>
    <w:rsid w:val="00293A7D"/>
    <w:rsid w:val="00294AF2"/>
    <w:rsid w:val="002965AE"/>
    <w:rsid w:val="002A1913"/>
    <w:rsid w:val="002A588F"/>
    <w:rsid w:val="002B48FF"/>
    <w:rsid w:val="002C2DA8"/>
    <w:rsid w:val="002C3E6C"/>
    <w:rsid w:val="002D4EAE"/>
    <w:rsid w:val="002E0DB8"/>
    <w:rsid w:val="002F7097"/>
    <w:rsid w:val="00300933"/>
    <w:rsid w:val="0030358E"/>
    <w:rsid w:val="00311A6C"/>
    <w:rsid w:val="00311F15"/>
    <w:rsid w:val="003137A9"/>
    <w:rsid w:val="003175AE"/>
    <w:rsid w:val="0032496A"/>
    <w:rsid w:val="00326D26"/>
    <w:rsid w:val="00337BF5"/>
    <w:rsid w:val="00344DA1"/>
    <w:rsid w:val="00347E9F"/>
    <w:rsid w:val="00350F73"/>
    <w:rsid w:val="00351D93"/>
    <w:rsid w:val="003524B0"/>
    <w:rsid w:val="00356BE3"/>
    <w:rsid w:val="003607BE"/>
    <w:rsid w:val="00360AD5"/>
    <w:rsid w:val="00360D5F"/>
    <w:rsid w:val="00363F0C"/>
    <w:rsid w:val="0036718E"/>
    <w:rsid w:val="00372701"/>
    <w:rsid w:val="00372ED8"/>
    <w:rsid w:val="00373A53"/>
    <w:rsid w:val="0038735C"/>
    <w:rsid w:val="00387D6A"/>
    <w:rsid w:val="003A03A2"/>
    <w:rsid w:val="003A151D"/>
    <w:rsid w:val="003A4974"/>
    <w:rsid w:val="003B182C"/>
    <w:rsid w:val="003B5A1D"/>
    <w:rsid w:val="003B62A9"/>
    <w:rsid w:val="003D5BFF"/>
    <w:rsid w:val="003E172A"/>
    <w:rsid w:val="003F6C27"/>
    <w:rsid w:val="004013BE"/>
    <w:rsid w:val="00406736"/>
    <w:rsid w:val="00412E9E"/>
    <w:rsid w:val="00413B4D"/>
    <w:rsid w:val="00413F98"/>
    <w:rsid w:val="004170A6"/>
    <w:rsid w:val="00417B9D"/>
    <w:rsid w:val="0042082A"/>
    <w:rsid w:val="0042321C"/>
    <w:rsid w:val="00430069"/>
    <w:rsid w:val="004326AF"/>
    <w:rsid w:val="00436F46"/>
    <w:rsid w:val="004375C2"/>
    <w:rsid w:val="00437C99"/>
    <w:rsid w:val="0044635C"/>
    <w:rsid w:val="004510F1"/>
    <w:rsid w:val="00463629"/>
    <w:rsid w:val="00464785"/>
    <w:rsid w:val="00464D1D"/>
    <w:rsid w:val="00474A28"/>
    <w:rsid w:val="00491602"/>
    <w:rsid w:val="004931FF"/>
    <w:rsid w:val="004A0003"/>
    <w:rsid w:val="004A0BD7"/>
    <w:rsid w:val="004A25D8"/>
    <w:rsid w:val="004A3DE1"/>
    <w:rsid w:val="004A4CED"/>
    <w:rsid w:val="004C1934"/>
    <w:rsid w:val="004C566A"/>
    <w:rsid w:val="004C68BB"/>
    <w:rsid w:val="004D191D"/>
    <w:rsid w:val="004F4E3A"/>
    <w:rsid w:val="00512BBF"/>
    <w:rsid w:val="00513DE0"/>
    <w:rsid w:val="00515D9F"/>
    <w:rsid w:val="00520FA3"/>
    <w:rsid w:val="00530E67"/>
    <w:rsid w:val="0053169A"/>
    <w:rsid w:val="00531D35"/>
    <w:rsid w:val="005324A4"/>
    <w:rsid w:val="00534D41"/>
    <w:rsid w:val="00535709"/>
    <w:rsid w:val="00543952"/>
    <w:rsid w:val="005524A6"/>
    <w:rsid w:val="00552AE6"/>
    <w:rsid w:val="00556814"/>
    <w:rsid w:val="0055705F"/>
    <w:rsid w:val="00564370"/>
    <w:rsid w:val="00567A8F"/>
    <w:rsid w:val="005731F1"/>
    <w:rsid w:val="0058399D"/>
    <w:rsid w:val="00585D15"/>
    <w:rsid w:val="005877C3"/>
    <w:rsid w:val="005A0EFF"/>
    <w:rsid w:val="005A6944"/>
    <w:rsid w:val="005A76E4"/>
    <w:rsid w:val="005B0A4E"/>
    <w:rsid w:val="005B336D"/>
    <w:rsid w:val="005B3427"/>
    <w:rsid w:val="005B4CF7"/>
    <w:rsid w:val="005C74E9"/>
    <w:rsid w:val="005D0C00"/>
    <w:rsid w:val="005D5A42"/>
    <w:rsid w:val="005D6CE2"/>
    <w:rsid w:val="005D7423"/>
    <w:rsid w:val="005D7F5B"/>
    <w:rsid w:val="005E1D63"/>
    <w:rsid w:val="005E2915"/>
    <w:rsid w:val="005E3909"/>
    <w:rsid w:val="005E74DD"/>
    <w:rsid w:val="005F0770"/>
    <w:rsid w:val="005F123F"/>
    <w:rsid w:val="005F4BBC"/>
    <w:rsid w:val="006031DB"/>
    <w:rsid w:val="00606109"/>
    <w:rsid w:val="00606CB9"/>
    <w:rsid w:val="00613392"/>
    <w:rsid w:val="006155BA"/>
    <w:rsid w:val="0061676C"/>
    <w:rsid w:val="0063360D"/>
    <w:rsid w:val="006408F9"/>
    <w:rsid w:val="006427DE"/>
    <w:rsid w:val="006448C1"/>
    <w:rsid w:val="00646695"/>
    <w:rsid w:val="006476E7"/>
    <w:rsid w:val="0065713E"/>
    <w:rsid w:val="00660B2D"/>
    <w:rsid w:val="00662C06"/>
    <w:rsid w:val="00663EC0"/>
    <w:rsid w:val="00667454"/>
    <w:rsid w:val="00685FFD"/>
    <w:rsid w:val="006B3544"/>
    <w:rsid w:val="006B6A99"/>
    <w:rsid w:val="006D5D7B"/>
    <w:rsid w:val="006D7A66"/>
    <w:rsid w:val="006E4207"/>
    <w:rsid w:val="006E5A33"/>
    <w:rsid w:val="006F47DD"/>
    <w:rsid w:val="006F6EBA"/>
    <w:rsid w:val="00702A45"/>
    <w:rsid w:val="007038DB"/>
    <w:rsid w:val="00704207"/>
    <w:rsid w:val="00717FB6"/>
    <w:rsid w:val="00723C28"/>
    <w:rsid w:val="00724A96"/>
    <w:rsid w:val="00734214"/>
    <w:rsid w:val="00743D6A"/>
    <w:rsid w:val="00754C35"/>
    <w:rsid w:val="00754FB3"/>
    <w:rsid w:val="00764CBB"/>
    <w:rsid w:val="00766F1E"/>
    <w:rsid w:val="00767D52"/>
    <w:rsid w:val="00774E76"/>
    <w:rsid w:val="00776536"/>
    <w:rsid w:val="00782CC6"/>
    <w:rsid w:val="00784A80"/>
    <w:rsid w:val="00785775"/>
    <w:rsid w:val="00785D30"/>
    <w:rsid w:val="0078715F"/>
    <w:rsid w:val="00787899"/>
    <w:rsid w:val="007A0AA7"/>
    <w:rsid w:val="007A3018"/>
    <w:rsid w:val="007A4E8F"/>
    <w:rsid w:val="007C194B"/>
    <w:rsid w:val="007C361C"/>
    <w:rsid w:val="007C79C3"/>
    <w:rsid w:val="007D3001"/>
    <w:rsid w:val="007E007F"/>
    <w:rsid w:val="007E164D"/>
    <w:rsid w:val="007E6702"/>
    <w:rsid w:val="007F27D4"/>
    <w:rsid w:val="00801A88"/>
    <w:rsid w:val="00801FC8"/>
    <w:rsid w:val="00811784"/>
    <w:rsid w:val="00812F37"/>
    <w:rsid w:val="00813FBC"/>
    <w:rsid w:val="00822B25"/>
    <w:rsid w:val="00822E0B"/>
    <w:rsid w:val="00823463"/>
    <w:rsid w:val="00826C49"/>
    <w:rsid w:val="008278DF"/>
    <w:rsid w:val="008319AE"/>
    <w:rsid w:val="00831CFA"/>
    <w:rsid w:val="00833A16"/>
    <w:rsid w:val="00834B70"/>
    <w:rsid w:val="008367E6"/>
    <w:rsid w:val="00837FD4"/>
    <w:rsid w:val="00847CF2"/>
    <w:rsid w:val="008511D8"/>
    <w:rsid w:val="00861C9D"/>
    <w:rsid w:val="008656BA"/>
    <w:rsid w:val="008737CE"/>
    <w:rsid w:val="00875F5D"/>
    <w:rsid w:val="008817BB"/>
    <w:rsid w:val="00883ABD"/>
    <w:rsid w:val="00884FEE"/>
    <w:rsid w:val="0088737A"/>
    <w:rsid w:val="00891D17"/>
    <w:rsid w:val="008A2B21"/>
    <w:rsid w:val="008A5ED0"/>
    <w:rsid w:val="008A719A"/>
    <w:rsid w:val="008B1EC0"/>
    <w:rsid w:val="008B3150"/>
    <w:rsid w:val="008B6861"/>
    <w:rsid w:val="008C29A6"/>
    <w:rsid w:val="008C6C4B"/>
    <w:rsid w:val="008D1E87"/>
    <w:rsid w:val="008D2DBD"/>
    <w:rsid w:val="008D3B46"/>
    <w:rsid w:val="008D57FB"/>
    <w:rsid w:val="008E0071"/>
    <w:rsid w:val="008E7307"/>
    <w:rsid w:val="008F1AF0"/>
    <w:rsid w:val="008F7938"/>
    <w:rsid w:val="009054EA"/>
    <w:rsid w:val="00907D62"/>
    <w:rsid w:val="00910BD8"/>
    <w:rsid w:val="00927DE8"/>
    <w:rsid w:val="00927EEE"/>
    <w:rsid w:val="0093369A"/>
    <w:rsid w:val="009557FC"/>
    <w:rsid w:val="009733B3"/>
    <w:rsid w:val="00974BE7"/>
    <w:rsid w:val="00984FC0"/>
    <w:rsid w:val="009859D0"/>
    <w:rsid w:val="00994516"/>
    <w:rsid w:val="009953FD"/>
    <w:rsid w:val="009A0788"/>
    <w:rsid w:val="009A09A2"/>
    <w:rsid w:val="009A12CA"/>
    <w:rsid w:val="009B2ABC"/>
    <w:rsid w:val="009B4BDC"/>
    <w:rsid w:val="009B7786"/>
    <w:rsid w:val="009C0AF9"/>
    <w:rsid w:val="009C239B"/>
    <w:rsid w:val="009C5385"/>
    <w:rsid w:val="009C6BAB"/>
    <w:rsid w:val="009C7C06"/>
    <w:rsid w:val="009D16A8"/>
    <w:rsid w:val="009E1C6B"/>
    <w:rsid w:val="009E33D6"/>
    <w:rsid w:val="009E79C2"/>
    <w:rsid w:val="009F2DAC"/>
    <w:rsid w:val="009F3F0C"/>
    <w:rsid w:val="00A028F8"/>
    <w:rsid w:val="00A03362"/>
    <w:rsid w:val="00A114FD"/>
    <w:rsid w:val="00A12EAB"/>
    <w:rsid w:val="00A143E6"/>
    <w:rsid w:val="00A2077E"/>
    <w:rsid w:val="00A22F10"/>
    <w:rsid w:val="00A409C4"/>
    <w:rsid w:val="00A41E74"/>
    <w:rsid w:val="00A4325B"/>
    <w:rsid w:val="00A44CEB"/>
    <w:rsid w:val="00A516E4"/>
    <w:rsid w:val="00A51F28"/>
    <w:rsid w:val="00A5237F"/>
    <w:rsid w:val="00A63E20"/>
    <w:rsid w:val="00A64207"/>
    <w:rsid w:val="00A654D6"/>
    <w:rsid w:val="00A6644B"/>
    <w:rsid w:val="00A76CFE"/>
    <w:rsid w:val="00A81D2F"/>
    <w:rsid w:val="00A82DE4"/>
    <w:rsid w:val="00A8596E"/>
    <w:rsid w:val="00A8798D"/>
    <w:rsid w:val="00A937AB"/>
    <w:rsid w:val="00A95050"/>
    <w:rsid w:val="00A950AC"/>
    <w:rsid w:val="00AA49D5"/>
    <w:rsid w:val="00AB4D21"/>
    <w:rsid w:val="00AC71D1"/>
    <w:rsid w:val="00AD29F2"/>
    <w:rsid w:val="00AD6F4A"/>
    <w:rsid w:val="00AE715D"/>
    <w:rsid w:val="00B001C3"/>
    <w:rsid w:val="00B07618"/>
    <w:rsid w:val="00B12F22"/>
    <w:rsid w:val="00B1443D"/>
    <w:rsid w:val="00B15295"/>
    <w:rsid w:val="00B15AA3"/>
    <w:rsid w:val="00B1655D"/>
    <w:rsid w:val="00B233AD"/>
    <w:rsid w:val="00B23DC4"/>
    <w:rsid w:val="00B25D02"/>
    <w:rsid w:val="00B365B6"/>
    <w:rsid w:val="00B36939"/>
    <w:rsid w:val="00B5034D"/>
    <w:rsid w:val="00B55033"/>
    <w:rsid w:val="00B57FF7"/>
    <w:rsid w:val="00B61843"/>
    <w:rsid w:val="00B61BE1"/>
    <w:rsid w:val="00B634CC"/>
    <w:rsid w:val="00B660BB"/>
    <w:rsid w:val="00B70BB2"/>
    <w:rsid w:val="00B71DFB"/>
    <w:rsid w:val="00B76E38"/>
    <w:rsid w:val="00B83D7A"/>
    <w:rsid w:val="00B84090"/>
    <w:rsid w:val="00B84493"/>
    <w:rsid w:val="00B84724"/>
    <w:rsid w:val="00B93209"/>
    <w:rsid w:val="00B93455"/>
    <w:rsid w:val="00B95EC9"/>
    <w:rsid w:val="00BA02DF"/>
    <w:rsid w:val="00BA1538"/>
    <w:rsid w:val="00BA2E6B"/>
    <w:rsid w:val="00BA4590"/>
    <w:rsid w:val="00BB51B3"/>
    <w:rsid w:val="00BB63C5"/>
    <w:rsid w:val="00BC162F"/>
    <w:rsid w:val="00BE7332"/>
    <w:rsid w:val="00BF4044"/>
    <w:rsid w:val="00BF6D7A"/>
    <w:rsid w:val="00BF7464"/>
    <w:rsid w:val="00C04304"/>
    <w:rsid w:val="00C100D3"/>
    <w:rsid w:val="00C110DF"/>
    <w:rsid w:val="00C128B9"/>
    <w:rsid w:val="00C14BF9"/>
    <w:rsid w:val="00C24141"/>
    <w:rsid w:val="00C277D6"/>
    <w:rsid w:val="00C3300B"/>
    <w:rsid w:val="00C36AC7"/>
    <w:rsid w:val="00C417A8"/>
    <w:rsid w:val="00C50A0D"/>
    <w:rsid w:val="00C53C0A"/>
    <w:rsid w:val="00C56E7E"/>
    <w:rsid w:val="00C610E4"/>
    <w:rsid w:val="00C66353"/>
    <w:rsid w:val="00C667F4"/>
    <w:rsid w:val="00C669BC"/>
    <w:rsid w:val="00C72C9D"/>
    <w:rsid w:val="00C73031"/>
    <w:rsid w:val="00C7522A"/>
    <w:rsid w:val="00C81AD8"/>
    <w:rsid w:val="00C92D7D"/>
    <w:rsid w:val="00C9307D"/>
    <w:rsid w:val="00C97498"/>
    <w:rsid w:val="00C97A3C"/>
    <w:rsid w:val="00C97E29"/>
    <w:rsid w:val="00CA20B1"/>
    <w:rsid w:val="00CB09E9"/>
    <w:rsid w:val="00CB1F81"/>
    <w:rsid w:val="00CB335C"/>
    <w:rsid w:val="00CB7F1E"/>
    <w:rsid w:val="00CC22AA"/>
    <w:rsid w:val="00CC6B09"/>
    <w:rsid w:val="00CC7CB0"/>
    <w:rsid w:val="00CD694A"/>
    <w:rsid w:val="00CD7170"/>
    <w:rsid w:val="00CF2508"/>
    <w:rsid w:val="00D01FAB"/>
    <w:rsid w:val="00D159EC"/>
    <w:rsid w:val="00D24D6E"/>
    <w:rsid w:val="00D42845"/>
    <w:rsid w:val="00D440E2"/>
    <w:rsid w:val="00D63C4E"/>
    <w:rsid w:val="00D661AE"/>
    <w:rsid w:val="00D7088A"/>
    <w:rsid w:val="00D71ADA"/>
    <w:rsid w:val="00D72AC4"/>
    <w:rsid w:val="00D77D01"/>
    <w:rsid w:val="00D80121"/>
    <w:rsid w:val="00D81E16"/>
    <w:rsid w:val="00D85E07"/>
    <w:rsid w:val="00D92FD1"/>
    <w:rsid w:val="00DA0E4F"/>
    <w:rsid w:val="00DA493B"/>
    <w:rsid w:val="00DA56D2"/>
    <w:rsid w:val="00DC0F24"/>
    <w:rsid w:val="00DC148D"/>
    <w:rsid w:val="00DD3C3C"/>
    <w:rsid w:val="00DD6132"/>
    <w:rsid w:val="00DE1D78"/>
    <w:rsid w:val="00DE239C"/>
    <w:rsid w:val="00DE3AA9"/>
    <w:rsid w:val="00DE60A1"/>
    <w:rsid w:val="00DE6EE6"/>
    <w:rsid w:val="00E01AE9"/>
    <w:rsid w:val="00E036A1"/>
    <w:rsid w:val="00E04403"/>
    <w:rsid w:val="00E12963"/>
    <w:rsid w:val="00E12B57"/>
    <w:rsid w:val="00E22F54"/>
    <w:rsid w:val="00E26063"/>
    <w:rsid w:val="00E349A3"/>
    <w:rsid w:val="00E36CD1"/>
    <w:rsid w:val="00E47597"/>
    <w:rsid w:val="00E5681E"/>
    <w:rsid w:val="00E56918"/>
    <w:rsid w:val="00E57393"/>
    <w:rsid w:val="00E64D3F"/>
    <w:rsid w:val="00E93E64"/>
    <w:rsid w:val="00EA1D81"/>
    <w:rsid w:val="00EB23FF"/>
    <w:rsid w:val="00EB76CA"/>
    <w:rsid w:val="00EC052B"/>
    <w:rsid w:val="00EC0590"/>
    <w:rsid w:val="00EC1D7F"/>
    <w:rsid w:val="00EC3FC7"/>
    <w:rsid w:val="00ED06C8"/>
    <w:rsid w:val="00ED2169"/>
    <w:rsid w:val="00ED4A5A"/>
    <w:rsid w:val="00ED6FEB"/>
    <w:rsid w:val="00EE1E4E"/>
    <w:rsid w:val="00EE453E"/>
    <w:rsid w:val="00EE4F91"/>
    <w:rsid w:val="00EF131F"/>
    <w:rsid w:val="00F00A95"/>
    <w:rsid w:val="00F03C98"/>
    <w:rsid w:val="00F048D5"/>
    <w:rsid w:val="00F04D9A"/>
    <w:rsid w:val="00F06585"/>
    <w:rsid w:val="00F11D3F"/>
    <w:rsid w:val="00F15884"/>
    <w:rsid w:val="00F22947"/>
    <w:rsid w:val="00F26765"/>
    <w:rsid w:val="00F27A52"/>
    <w:rsid w:val="00F41AB2"/>
    <w:rsid w:val="00F67C70"/>
    <w:rsid w:val="00F70AF5"/>
    <w:rsid w:val="00F714E8"/>
    <w:rsid w:val="00F742F0"/>
    <w:rsid w:val="00F758ED"/>
    <w:rsid w:val="00F77F12"/>
    <w:rsid w:val="00F80A69"/>
    <w:rsid w:val="00F816FB"/>
    <w:rsid w:val="00F964AF"/>
    <w:rsid w:val="00FA00B0"/>
    <w:rsid w:val="00FA15D8"/>
    <w:rsid w:val="00FA4B13"/>
    <w:rsid w:val="00FC25B6"/>
    <w:rsid w:val="00FC284C"/>
    <w:rsid w:val="00FC6299"/>
    <w:rsid w:val="00FD3249"/>
    <w:rsid w:val="00FE444C"/>
    <w:rsid w:val="00FE7B64"/>
    <w:rsid w:val="00FF42D6"/>
    <w:rsid w:val="00FF55D6"/>
    <w:rsid w:val="00FF572D"/>
    <w:rsid w:val="00FF6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37AB"/>
    <w:pPr>
      <w:spacing w:after="0" w:line="240" w:lineRule="auto"/>
    </w:pPr>
    <w:rPr>
      <w:rFonts w:ascii="Times New Roman" w:eastAsia="Times New Roman" w:hAnsi="Times New Roman" w:cs="Times New Roman"/>
      <w:sz w:val="20"/>
      <w:szCs w:val="20"/>
      <w:lang w:val="de-DE" w:eastAsia="en-US"/>
    </w:rPr>
  </w:style>
  <w:style w:type="paragraph" w:styleId="berschrift1">
    <w:name w:val="heading 1"/>
    <w:basedOn w:val="Standard"/>
    <w:next w:val="Standard"/>
    <w:link w:val="berschrift1Zchn"/>
    <w:qFormat/>
    <w:rsid w:val="00A937AB"/>
    <w:pPr>
      <w:keepNext/>
      <w:jc w:val="center"/>
      <w:outlineLvl w:val="0"/>
    </w:pPr>
    <w:rPr>
      <w:rFonts w:ascii="Arial" w:hAnsi="Arial"/>
      <w:b/>
      <w:sz w:val="24"/>
      <w:u w:val="single"/>
    </w:rPr>
  </w:style>
  <w:style w:type="paragraph" w:styleId="berschrift2">
    <w:name w:val="heading 2"/>
    <w:basedOn w:val="Standard"/>
    <w:next w:val="Standard"/>
    <w:link w:val="berschrift2Zchn"/>
    <w:qFormat/>
    <w:rsid w:val="00EB23FF"/>
    <w:pPr>
      <w:keepNext/>
      <w:spacing w:before="120"/>
      <w:jc w:val="right"/>
      <w:outlineLvl w:val="1"/>
    </w:pPr>
    <w:rPr>
      <w:rFonts w:ascii="Arial" w:hAnsi="Arial"/>
      <w:b/>
      <w:sz w:val="22"/>
    </w:rPr>
  </w:style>
  <w:style w:type="paragraph" w:styleId="berschrift3">
    <w:name w:val="heading 3"/>
    <w:basedOn w:val="Standard"/>
    <w:next w:val="Standard"/>
    <w:link w:val="berschrift3Zchn"/>
    <w:qFormat/>
    <w:rsid w:val="00EB23FF"/>
    <w:pPr>
      <w:keepNext/>
      <w:outlineLvl w:val="2"/>
    </w:pPr>
    <w:rPr>
      <w:rFonts w:ascii="Arial" w:hAnsi="Arial"/>
      <w:b/>
      <w:sz w:val="22"/>
    </w:rPr>
  </w:style>
  <w:style w:type="paragraph" w:styleId="berschrift4">
    <w:name w:val="heading 4"/>
    <w:basedOn w:val="Standard"/>
    <w:next w:val="Standard"/>
    <w:link w:val="berschrift4Zchn"/>
    <w:qFormat/>
    <w:rsid w:val="00EB23FF"/>
    <w:pPr>
      <w:keepNext/>
      <w:outlineLvl w:val="3"/>
    </w:pPr>
    <w:rPr>
      <w:rFonts w:ascii="Arial" w:hAnsi="Arial"/>
      <w:b/>
      <w:sz w:val="24"/>
    </w:rPr>
  </w:style>
  <w:style w:type="paragraph" w:styleId="berschrift5">
    <w:name w:val="heading 5"/>
    <w:basedOn w:val="Standard"/>
    <w:next w:val="Standard"/>
    <w:link w:val="berschrift5Zchn"/>
    <w:qFormat/>
    <w:rsid w:val="00EB23FF"/>
    <w:pPr>
      <w:keepNext/>
      <w:spacing w:line="360" w:lineRule="auto"/>
      <w:jc w:val="center"/>
      <w:outlineLvl w:val="4"/>
    </w:pPr>
    <w:rPr>
      <w:rFonts w:ascii="Arial" w:hAnsi="Arial"/>
      <w:i/>
      <w:sz w:val="2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C79C3"/>
    <w:pPr>
      <w:tabs>
        <w:tab w:val="center" w:pos="4536"/>
        <w:tab w:val="right" w:pos="9072"/>
      </w:tabs>
    </w:pPr>
  </w:style>
  <w:style w:type="character" w:customStyle="1" w:styleId="KopfzeileZchn">
    <w:name w:val="Kopfzeile Zchn"/>
    <w:basedOn w:val="Absatz-Standardschriftart"/>
    <w:link w:val="Kopfzeile"/>
    <w:rsid w:val="007C79C3"/>
  </w:style>
  <w:style w:type="paragraph" w:styleId="Fuzeile">
    <w:name w:val="footer"/>
    <w:basedOn w:val="Standard"/>
    <w:link w:val="FuzeileZchn"/>
    <w:uiPriority w:val="99"/>
    <w:unhideWhenUsed/>
    <w:rsid w:val="007C79C3"/>
    <w:pPr>
      <w:tabs>
        <w:tab w:val="center" w:pos="4536"/>
        <w:tab w:val="right" w:pos="9072"/>
      </w:tabs>
    </w:pPr>
  </w:style>
  <w:style w:type="character" w:customStyle="1" w:styleId="FuzeileZchn">
    <w:name w:val="Fußzeile Zchn"/>
    <w:basedOn w:val="Absatz-Standardschriftart"/>
    <w:link w:val="Fuzeile"/>
    <w:uiPriority w:val="99"/>
    <w:rsid w:val="007C79C3"/>
  </w:style>
  <w:style w:type="paragraph" w:styleId="Sprechblasentext">
    <w:name w:val="Balloon Text"/>
    <w:basedOn w:val="Standard"/>
    <w:link w:val="SprechblasentextZchn"/>
    <w:uiPriority w:val="99"/>
    <w:semiHidden/>
    <w:unhideWhenUsed/>
    <w:rsid w:val="007C7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9C3"/>
    <w:rPr>
      <w:rFonts w:ascii="Tahoma" w:hAnsi="Tahoma" w:cs="Tahoma"/>
      <w:sz w:val="16"/>
      <w:szCs w:val="16"/>
    </w:rPr>
  </w:style>
  <w:style w:type="character" w:customStyle="1" w:styleId="berschrift1Zchn">
    <w:name w:val="Überschrift 1 Zchn"/>
    <w:basedOn w:val="Absatz-Standardschriftart"/>
    <w:link w:val="berschrift1"/>
    <w:rsid w:val="00A937AB"/>
    <w:rPr>
      <w:rFonts w:ascii="Arial" w:eastAsia="Times New Roman" w:hAnsi="Arial" w:cs="Times New Roman"/>
      <w:b/>
      <w:sz w:val="24"/>
      <w:szCs w:val="20"/>
      <w:u w:val="single"/>
      <w:lang w:val="de-DE" w:eastAsia="en-US"/>
    </w:rPr>
  </w:style>
  <w:style w:type="paragraph" w:styleId="Textkrper">
    <w:name w:val="Body Text"/>
    <w:basedOn w:val="Standard"/>
    <w:link w:val="TextkrperZchn"/>
    <w:semiHidden/>
    <w:rsid w:val="00A937AB"/>
    <w:pPr>
      <w:tabs>
        <w:tab w:val="left" w:pos="567"/>
      </w:tabs>
      <w:jc w:val="both"/>
    </w:pPr>
    <w:rPr>
      <w:rFonts w:ascii="Arial" w:hAnsi="Arial"/>
      <w:sz w:val="24"/>
      <w:lang w:val="it-IT"/>
    </w:rPr>
  </w:style>
  <w:style w:type="character" w:customStyle="1" w:styleId="TextkrperZchn">
    <w:name w:val="Textkörper Zchn"/>
    <w:basedOn w:val="Absatz-Standardschriftart"/>
    <w:link w:val="Textkrper"/>
    <w:semiHidden/>
    <w:rsid w:val="00A937AB"/>
    <w:rPr>
      <w:rFonts w:ascii="Arial" w:eastAsia="Times New Roman" w:hAnsi="Arial" w:cs="Times New Roman"/>
      <w:sz w:val="24"/>
      <w:szCs w:val="20"/>
      <w:lang w:eastAsia="en-US"/>
    </w:rPr>
  </w:style>
  <w:style w:type="paragraph" w:styleId="Textkrper2">
    <w:name w:val="Body Text 2"/>
    <w:basedOn w:val="Standard"/>
    <w:link w:val="Textkrper2Zchn"/>
    <w:uiPriority w:val="99"/>
    <w:semiHidden/>
    <w:unhideWhenUsed/>
    <w:rsid w:val="00E22F54"/>
    <w:pPr>
      <w:spacing w:after="120" w:line="480" w:lineRule="auto"/>
    </w:pPr>
  </w:style>
  <w:style w:type="character" w:customStyle="1" w:styleId="Textkrper2Zchn">
    <w:name w:val="Textkörper 2 Zchn"/>
    <w:basedOn w:val="Absatz-Standardschriftart"/>
    <w:link w:val="Textkrper2"/>
    <w:uiPriority w:val="99"/>
    <w:semiHidden/>
    <w:rsid w:val="00E22F54"/>
    <w:rPr>
      <w:rFonts w:ascii="Times New Roman" w:eastAsia="Times New Roman" w:hAnsi="Times New Roman" w:cs="Times New Roman"/>
      <w:sz w:val="20"/>
      <w:szCs w:val="20"/>
      <w:lang w:val="de-DE" w:eastAsia="en-US"/>
    </w:rPr>
  </w:style>
  <w:style w:type="paragraph" w:styleId="Beschriftung">
    <w:name w:val="caption"/>
    <w:basedOn w:val="Standard"/>
    <w:next w:val="Standard"/>
    <w:qFormat/>
    <w:rsid w:val="00E22F54"/>
    <w:pPr>
      <w:spacing w:before="480" w:after="240"/>
      <w:jc w:val="center"/>
    </w:pPr>
    <w:rPr>
      <w:rFonts w:ascii="Arial" w:hAnsi="Arial"/>
      <w:i/>
      <w:iCs/>
      <w:sz w:val="24"/>
    </w:rPr>
  </w:style>
  <w:style w:type="table" w:styleId="Tabellenraster">
    <w:name w:val="Table Grid"/>
    <w:basedOn w:val="NormaleTabelle"/>
    <w:uiPriority w:val="59"/>
    <w:rsid w:val="00D7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kel">
    <w:name w:val="Artikel"/>
    <w:basedOn w:val="Standard"/>
    <w:rsid w:val="00DE3AA9"/>
    <w:pPr>
      <w:widowControl w:val="0"/>
      <w:spacing w:before="120" w:after="120" w:line="360" w:lineRule="auto"/>
      <w:jc w:val="center"/>
    </w:pPr>
    <w:rPr>
      <w:rFonts w:ascii="Arial" w:hAnsi="Arial"/>
      <w:b/>
      <w:i/>
      <w:sz w:val="24"/>
    </w:rPr>
  </w:style>
  <w:style w:type="paragraph" w:customStyle="1" w:styleId="Absatzformat">
    <w:name w:val="Absatzformat"/>
    <w:basedOn w:val="Standard"/>
    <w:autoRedefine/>
    <w:rsid w:val="00CD7170"/>
    <w:pPr>
      <w:widowControl w:val="0"/>
      <w:tabs>
        <w:tab w:val="left" w:pos="115"/>
      </w:tabs>
      <w:spacing w:before="80" w:after="60" w:line="360" w:lineRule="auto"/>
      <w:jc w:val="both"/>
    </w:pPr>
    <w:rPr>
      <w:rFonts w:ascii="Verdana" w:hAnsi="Verdana"/>
    </w:rPr>
  </w:style>
  <w:style w:type="character" w:customStyle="1" w:styleId="berschrift2Zchn">
    <w:name w:val="Überschrift 2 Zchn"/>
    <w:basedOn w:val="Absatz-Standardschriftart"/>
    <w:link w:val="berschrift2"/>
    <w:rsid w:val="00EB23FF"/>
    <w:rPr>
      <w:rFonts w:ascii="Arial" w:eastAsia="Times New Roman" w:hAnsi="Arial" w:cs="Times New Roman"/>
      <w:b/>
      <w:szCs w:val="20"/>
      <w:lang w:val="de-DE" w:eastAsia="en-US"/>
    </w:rPr>
  </w:style>
  <w:style w:type="character" w:customStyle="1" w:styleId="berschrift3Zchn">
    <w:name w:val="Überschrift 3 Zchn"/>
    <w:basedOn w:val="Absatz-Standardschriftart"/>
    <w:link w:val="berschrift3"/>
    <w:rsid w:val="00EB23FF"/>
    <w:rPr>
      <w:rFonts w:ascii="Arial" w:eastAsia="Times New Roman" w:hAnsi="Arial" w:cs="Times New Roman"/>
      <w:b/>
      <w:szCs w:val="20"/>
      <w:lang w:val="de-DE" w:eastAsia="en-US"/>
    </w:rPr>
  </w:style>
  <w:style w:type="character" w:customStyle="1" w:styleId="berschrift4Zchn">
    <w:name w:val="Überschrift 4 Zchn"/>
    <w:basedOn w:val="Absatz-Standardschriftart"/>
    <w:link w:val="berschrift4"/>
    <w:rsid w:val="00EB23FF"/>
    <w:rPr>
      <w:rFonts w:ascii="Arial" w:eastAsia="Times New Roman" w:hAnsi="Arial" w:cs="Times New Roman"/>
      <w:b/>
      <w:sz w:val="24"/>
      <w:szCs w:val="20"/>
      <w:lang w:val="de-DE" w:eastAsia="en-US"/>
    </w:rPr>
  </w:style>
  <w:style w:type="character" w:customStyle="1" w:styleId="berschrift5Zchn">
    <w:name w:val="Überschrift 5 Zchn"/>
    <w:basedOn w:val="Absatz-Standardschriftart"/>
    <w:link w:val="berschrift5"/>
    <w:rsid w:val="00EB23FF"/>
    <w:rPr>
      <w:rFonts w:ascii="Arial" w:eastAsia="Times New Roman" w:hAnsi="Arial" w:cs="Times New Roman"/>
      <w:i/>
      <w:sz w:val="24"/>
      <w:szCs w:val="20"/>
      <w:lang w:eastAsia="en-US"/>
    </w:rPr>
  </w:style>
  <w:style w:type="paragraph" w:styleId="Listenabsatz">
    <w:name w:val="List Paragraph"/>
    <w:basedOn w:val="Standard"/>
    <w:uiPriority w:val="34"/>
    <w:qFormat/>
    <w:rsid w:val="00EB23FF"/>
    <w:pPr>
      <w:ind w:left="720"/>
      <w:contextualSpacing/>
    </w:pPr>
    <w:rPr>
      <w:rFonts w:ascii="Arial" w:hAnsi="Arial"/>
      <w:sz w:val="24"/>
    </w:rPr>
  </w:style>
  <w:style w:type="paragraph" w:customStyle="1" w:styleId="Punktaufzhl">
    <w:name w:val="Punktaufzähl"/>
    <w:basedOn w:val="Standard"/>
    <w:rsid w:val="00EB23FF"/>
    <w:pPr>
      <w:widowControl w:val="0"/>
      <w:numPr>
        <w:numId w:val="2"/>
      </w:numPr>
      <w:spacing w:before="120" w:after="120" w:line="360" w:lineRule="auto"/>
      <w:jc w:val="both"/>
    </w:pPr>
    <w:rPr>
      <w:rFonts w:ascii="Arial" w:hAnsi="Arial"/>
      <w:sz w:val="24"/>
    </w:rPr>
  </w:style>
  <w:style w:type="paragraph" w:customStyle="1" w:styleId="abcAufzlinks">
    <w:name w:val="a_b_c_Aufz_links"/>
    <w:basedOn w:val="abcAufzrechts"/>
    <w:rsid w:val="00EB23FF"/>
    <w:pPr>
      <w:numPr>
        <w:numId w:val="5"/>
      </w:numPr>
    </w:pPr>
  </w:style>
  <w:style w:type="paragraph" w:customStyle="1" w:styleId="abcAufzrechts">
    <w:name w:val="a_b_c_Aufz_rechts"/>
    <w:basedOn w:val="Standard"/>
    <w:rsid w:val="00EB23FF"/>
    <w:pPr>
      <w:widowControl w:val="0"/>
      <w:tabs>
        <w:tab w:val="num" w:pos="360"/>
        <w:tab w:val="left" w:pos="426"/>
      </w:tabs>
      <w:spacing w:line="360" w:lineRule="auto"/>
      <w:ind w:left="567" w:hanging="283"/>
      <w:jc w:val="both"/>
    </w:pPr>
    <w:rPr>
      <w:rFonts w:ascii="Arial" w:hAnsi="Arial"/>
      <w:sz w:val="22"/>
      <w:lang w:val="it-IT"/>
    </w:rPr>
  </w:style>
  <w:style w:type="character" w:styleId="Hyperlink">
    <w:name w:val="Hyperlink"/>
    <w:basedOn w:val="Absatz-Standardschriftart"/>
    <w:semiHidden/>
    <w:rsid w:val="00EB23FF"/>
    <w:rPr>
      <w:color w:val="0000FF"/>
      <w:u w:val="single"/>
    </w:rPr>
  </w:style>
  <w:style w:type="paragraph" w:customStyle="1" w:styleId="Default">
    <w:name w:val="Default"/>
    <w:rsid w:val="00EB23FF"/>
    <w:pPr>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Funotentext">
    <w:name w:val="footnote text"/>
    <w:basedOn w:val="Standard"/>
    <w:link w:val="FunotentextZchn"/>
    <w:semiHidden/>
    <w:rsid w:val="00EB23FF"/>
    <w:rPr>
      <w:rFonts w:ascii="Arial" w:hAnsi="Arial"/>
      <w:lang w:eastAsia="de-DE"/>
    </w:rPr>
  </w:style>
  <w:style w:type="character" w:customStyle="1" w:styleId="FunotentextZchn">
    <w:name w:val="Fußnotentext Zchn"/>
    <w:basedOn w:val="Absatz-Standardschriftart"/>
    <w:link w:val="Funotentext"/>
    <w:semiHidden/>
    <w:rsid w:val="00EB23FF"/>
    <w:rPr>
      <w:rFonts w:ascii="Arial" w:eastAsia="Times New Roman" w:hAnsi="Arial" w:cs="Times New Roman"/>
      <w:sz w:val="20"/>
      <w:szCs w:val="20"/>
      <w:lang w:val="de-DE" w:eastAsia="de-DE"/>
    </w:rPr>
  </w:style>
  <w:style w:type="character" w:customStyle="1" w:styleId="titdoc">
    <w:name w:val="tit_doc"/>
    <w:basedOn w:val="Absatz-Standardschriftart"/>
    <w:rsid w:val="008367E6"/>
  </w:style>
  <w:style w:type="character" w:customStyle="1" w:styleId="descrdoc">
    <w:name w:val="descr_doc"/>
    <w:basedOn w:val="Absatz-Standardschriftart"/>
    <w:rsid w:val="0083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37AB"/>
    <w:pPr>
      <w:spacing w:after="0" w:line="240" w:lineRule="auto"/>
    </w:pPr>
    <w:rPr>
      <w:rFonts w:ascii="Times New Roman" w:eastAsia="Times New Roman" w:hAnsi="Times New Roman" w:cs="Times New Roman"/>
      <w:sz w:val="20"/>
      <w:szCs w:val="20"/>
      <w:lang w:val="de-DE" w:eastAsia="en-US"/>
    </w:rPr>
  </w:style>
  <w:style w:type="paragraph" w:styleId="berschrift1">
    <w:name w:val="heading 1"/>
    <w:basedOn w:val="Standard"/>
    <w:next w:val="Standard"/>
    <w:link w:val="berschrift1Zchn"/>
    <w:qFormat/>
    <w:rsid w:val="00A937AB"/>
    <w:pPr>
      <w:keepNext/>
      <w:jc w:val="center"/>
      <w:outlineLvl w:val="0"/>
    </w:pPr>
    <w:rPr>
      <w:rFonts w:ascii="Arial" w:hAnsi="Arial"/>
      <w:b/>
      <w:sz w:val="24"/>
      <w:u w:val="single"/>
    </w:rPr>
  </w:style>
  <w:style w:type="paragraph" w:styleId="berschrift2">
    <w:name w:val="heading 2"/>
    <w:basedOn w:val="Standard"/>
    <w:next w:val="Standard"/>
    <w:link w:val="berschrift2Zchn"/>
    <w:qFormat/>
    <w:rsid w:val="00EB23FF"/>
    <w:pPr>
      <w:keepNext/>
      <w:spacing w:before="120"/>
      <w:jc w:val="right"/>
      <w:outlineLvl w:val="1"/>
    </w:pPr>
    <w:rPr>
      <w:rFonts w:ascii="Arial" w:hAnsi="Arial"/>
      <w:b/>
      <w:sz w:val="22"/>
    </w:rPr>
  </w:style>
  <w:style w:type="paragraph" w:styleId="berschrift3">
    <w:name w:val="heading 3"/>
    <w:basedOn w:val="Standard"/>
    <w:next w:val="Standard"/>
    <w:link w:val="berschrift3Zchn"/>
    <w:qFormat/>
    <w:rsid w:val="00EB23FF"/>
    <w:pPr>
      <w:keepNext/>
      <w:outlineLvl w:val="2"/>
    </w:pPr>
    <w:rPr>
      <w:rFonts w:ascii="Arial" w:hAnsi="Arial"/>
      <w:b/>
      <w:sz w:val="22"/>
    </w:rPr>
  </w:style>
  <w:style w:type="paragraph" w:styleId="berschrift4">
    <w:name w:val="heading 4"/>
    <w:basedOn w:val="Standard"/>
    <w:next w:val="Standard"/>
    <w:link w:val="berschrift4Zchn"/>
    <w:qFormat/>
    <w:rsid w:val="00EB23FF"/>
    <w:pPr>
      <w:keepNext/>
      <w:outlineLvl w:val="3"/>
    </w:pPr>
    <w:rPr>
      <w:rFonts w:ascii="Arial" w:hAnsi="Arial"/>
      <w:b/>
      <w:sz w:val="24"/>
    </w:rPr>
  </w:style>
  <w:style w:type="paragraph" w:styleId="berschrift5">
    <w:name w:val="heading 5"/>
    <w:basedOn w:val="Standard"/>
    <w:next w:val="Standard"/>
    <w:link w:val="berschrift5Zchn"/>
    <w:qFormat/>
    <w:rsid w:val="00EB23FF"/>
    <w:pPr>
      <w:keepNext/>
      <w:spacing w:line="360" w:lineRule="auto"/>
      <w:jc w:val="center"/>
      <w:outlineLvl w:val="4"/>
    </w:pPr>
    <w:rPr>
      <w:rFonts w:ascii="Arial" w:hAnsi="Arial"/>
      <w:i/>
      <w:sz w:val="2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C79C3"/>
    <w:pPr>
      <w:tabs>
        <w:tab w:val="center" w:pos="4536"/>
        <w:tab w:val="right" w:pos="9072"/>
      </w:tabs>
    </w:pPr>
  </w:style>
  <w:style w:type="character" w:customStyle="1" w:styleId="KopfzeileZchn">
    <w:name w:val="Kopfzeile Zchn"/>
    <w:basedOn w:val="Absatz-Standardschriftart"/>
    <w:link w:val="Kopfzeile"/>
    <w:rsid w:val="007C79C3"/>
  </w:style>
  <w:style w:type="paragraph" w:styleId="Fuzeile">
    <w:name w:val="footer"/>
    <w:basedOn w:val="Standard"/>
    <w:link w:val="FuzeileZchn"/>
    <w:uiPriority w:val="99"/>
    <w:unhideWhenUsed/>
    <w:rsid w:val="007C79C3"/>
    <w:pPr>
      <w:tabs>
        <w:tab w:val="center" w:pos="4536"/>
        <w:tab w:val="right" w:pos="9072"/>
      </w:tabs>
    </w:pPr>
  </w:style>
  <w:style w:type="character" w:customStyle="1" w:styleId="FuzeileZchn">
    <w:name w:val="Fußzeile Zchn"/>
    <w:basedOn w:val="Absatz-Standardschriftart"/>
    <w:link w:val="Fuzeile"/>
    <w:uiPriority w:val="99"/>
    <w:rsid w:val="007C79C3"/>
  </w:style>
  <w:style w:type="paragraph" w:styleId="Sprechblasentext">
    <w:name w:val="Balloon Text"/>
    <w:basedOn w:val="Standard"/>
    <w:link w:val="SprechblasentextZchn"/>
    <w:uiPriority w:val="99"/>
    <w:semiHidden/>
    <w:unhideWhenUsed/>
    <w:rsid w:val="007C7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9C3"/>
    <w:rPr>
      <w:rFonts w:ascii="Tahoma" w:hAnsi="Tahoma" w:cs="Tahoma"/>
      <w:sz w:val="16"/>
      <w:szCs w:val="16"/>
    </w:rPr>
  </w:style>
  <w:style w:type="character" w:customStyle="1" w:styleId="berschrift1Zchn">
    <w:name w:val="Überschrift 1 Zchn"/>
    <w:basedOn w:val="Absatz-Standardschriftart"/>
    <w:link w:val="berschrift1"/>
    <w:rsid w:val="00A937AB"/>
    <w:rPr>
      <w:rFonts w:ascii="Arial" w:eastAsia="Times New Roman" w:hAnsi="Arial" w:cs="Times New Roman"/>
      <w:b/>
      <w:sz w:val="24"/>
      <w:szCs w:val="20"/>
      <w:u w:val="single"/>
      <w:lang w:val="de-DE" w:eastAsia="en-US"/>
    </w:rPr>
  </w:style>
  <w:style w:type="paragraph" w:styleId="Textkrper">
    <w:name w:val="Body Text"/>
    <w:basedOn w:val="Standard"/>
    <w:link w:val="TextkrperZchn"/>
    <w:semiHidden/>
    <w:rsid w:val="00A937AB"/>
    <w:pPr>
      <w:tabs>
        <w:tab w:val="left" w:pos="567"/>
      </w:tabs>
      <w:jc w:val="both"/>
    </w:pPr>
    <w:rPr>
      <w:rFonts w:ascii="Arial" w:hAnsi="Arial"/>
      <w:sz w:val="24"/>
      <w:lang w:val="it-IT"/>
    </w:rPr>
  </w:style>
  <w:style w:type="character" w:customStyle="1" w:styleId="TextkrperZchn">
    <w:name w:val="Textkörper Zchn"/>
    <w:basedOn w:val="Absatz-Standardschriftart"/>
    <w:link w:val="Textkrper"/>
    <w:semiHidden/>
    <w:rsid w:val="00A937AB"/>
    <w:rPr>
      <w:rFonts w:ascii="Arial" w:eastAsia="Times New Roman" w:hAnsi="Arial" w:cs="Times New Roman"/>
      <w:sz w:val="24"/>
      <w:szCs w:val="20"/>
      <w:lang w:eastAsia="en-US"/>
    </w:rPr>
  </w:style>
  <w:style w:type="paragraph" w:styleId="Textkrper2">
    <w:name w:val="Body Text 2"/>
    <w:basedOn w:val="Standard"/>
    <w:link w:val="Textkrper2Zchn"/>
    <w:uiPriority w:val="99"/>
    <w:semiHidden/>
    <w:unhideWhenUsed/>
    <w:rsid w:val="00E22F54"/>
    <w:pPr>
      <w:spacing w:after="120" w:line="480" w:lineRule="auto"/>
    </w:pPr>
  </w:style>
  <w:style w:type="character" w:customStyle="1" w:styleId="Textkrper2Zchn">
    <w:name w:val="Textkörper 2 Zchn"/>
    <w:basedOn w:val="Absatz-Standardschriftart"/>
    <w:link w:val="Textkrper2"/>
    <w:uiPriority w:val="99"/>
    <w:semiHidden/>
    <w:rsid w:val="00E22F54"/>
    <w:rPr>
      <w:rFonts w:ascii="Times New Roman" w:eastAsia="Times New Roman" w:hAnsi="Times New Roman" w:cs="Times New Roman"/>
      <w:sz w:val="20"/>
      <w:szCs w:val="20"/>
      <w:lang w:val="de-DE" w:eastAsia="en-US"/>
    </w:rPr>
  </w:style>
  <w:style w:type="paragraph" w:styleId="Beschriftung">
    <w:name w:val="caption"/>
    <w:basedOn w:val="Standard"/>
    <w:next w:val="Standard"/>
    <w:qFormat/>
    <w:rsid w:val="00E22F54"/>
    <w:pPr>
      <w:spacing w:before="480" w:after="240"/>
      <w:jc w:val="center"/>
    </w:pPr>
    <w:rPr>
      <w:rFonts w:ascii="Arial" w:hAnsi="Arial"/>
      <w:i/>
      <w:iCs/>
      <w:sz w:val="24"/>
    </w:rPr>
  </w:style>
  <w:style w:type="table" w:styleId="Tabellenraster">
    <w:name w:val="Table Grid"/>
    <w:basedOn w:val="NormaleTabelle"/>
    <w:uiPriority w:val="59"/>
    <w:rsid w:val="00D7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kel">
    <w:name w:val="Artikel"/>
    <w:basedOn w:val="Standard"/>
    <w:rsid w:val="00DE3AA9"/>
    <w:pPr>
      <w:widowControl w:val="0"/>
      <w:spacing w:before="120" w:after="120" w:line="360" w:lineRule="auto"/>
      <w:jc w:val="center"/>
    </w:pPr>
    <w:rPr>
      <w:rFonts w:ascii="Arial" w:hAnsi="Arial"/>
      <w:b/>
      <w:i/>
      <w:sz w:val="24"/>
    </w:rPr>
  </w:style>
  <w:style w:type="paragraph" w:customStyle="1" w:styleId="Absatzformat">
    <w:name w:val="Absatzformat"/>
    <w:basedOn w:val="Standard"/>
    <w:autoRedefine/>
    <w:rsid w:val="00CD7170"/>
    <w:pPr>
      <w:widowControl w:val="0"/>
      <w:tabs>
        <w:tab w:val="left" w:pos="115"/>
      </w:tabs>
      <w:spacing w:before="80" w:after="60" w:line="360" w:lineRule="auto"/>
      <w:jc w:val="both"/>
    </w:pPr>
    <w:rPr>
      <w:rFonts w:ascii="Verdana" w:hAnsi="Verdana"/>
    </w:rPr>
  </w:style>
  <w:style w:type="character" w:customStyle="1" w:styleId="berschrift2Zchn">
    <w:name w:val="Überschrift 2 Zchn"/>
    <w:basedOn w:val="Absatz-Standardschriftart"/>
    <w:link w:val="berschrift2"/>
    <w:rsid w:val="00EB23FF"/>
    <w:rPr>
      <w:rFonts w:ascii="Arial" w:eastAsia="Times New Roman" w:hAnsi="Arial" w:cs="Times New Roman"/>
      <w:b/>
      <w:szCs w:val="20"/>
      <w:lang w:val="de-DE" w:eastAsia="en-US"/>
    </w:rPr>
  </w:style>
  <w:style w:type="character" w:customStyle="1" w:styleId="berschrift3Zchn">
    <w:name w:val="Überschrift 3 Zchn"/>
    <w:basedOn w:val="Absatz-Standardschriftart"/>
    <w:link w:val="berschrift3"/>
    <w:rsid w:val="00EB23FF"/>
    <w:rPr>
      <w:rFonts w:ascii="Arial" w:eastAsia="Times New Roman" w:hAnsi="Arial" w:cs="Times New Roman"/>
      <w:b/>
      <w:szCs w:val="20"/>
      <w:lang w:val="de-DE" w:eastAsia="en-US"/>
    </w:rPr>
  </w:style>
  <w:style w:type="character" w:customStyle="1" w:styleId="berschrift4Zchn">
    <w:name w:val="Überschrift 4 Zchn"/>
    <w:basedOn w:val="Absatz-Standardschriftart"/>
    <w:link w:val="berschrift4"/>
    <w:rsid w:val="00EB23FF"/>
    <w:rPr>
      <w:rFonts w:ascii="Arial" w:eastAsia="Times New Roman" w:hAnsi="Arial" w:cs="Times New Roman"/>
      <w:b/>
      <w:sz w:val="24"/>
      <w:szCs w:val="20"/>
      <w:lang w:val="de-DE" w:eastAsia="en-US"/>
    </w:rPr>
  </w:style>
  <w:style w:type="character" w:customStyle="1" w:styleId="berschrift5Zchn">
    <w:name w:val="Überschrift 5 Zchn"/>
    <w:basedOn w:val="Absatz-Standardschriftart"/>
    <w:link w:val="berschrift5"/>
    <w:rsid w:val="00EB23FF"/>
    <w:rPr>
      <w:rFonts w:ascii="Arial" w:eastAsia="Times New Roman" w:hAnsi="Arial" w:cs="Times New Roman"/>
      <w:i/>
      <w:sz w:val="24"/>
      <w:szCs w:val="20"/>
      <w:lang w:eastAsia="en-US"/>
    </w:rPr>
  </w:style>
  <w:style w:type="paragraph" w:styleId="Listenabsatz">
    <w:name w:val="List Paragraph"/>
    <w:basedOn w:val="Standard"/>
    <w:uiPriority w:val="34"/>
    <w:qFormat/>
    <w:rsid w:val="00EB23FF"/>
    <w:pPr>
      <w:ind w:left="720"/>
      <w:contextualSpacing/>
    </w:pPr>
    <w:rPr>
      <w:rFonts w:ascii="Arial" w:hAnsi="Arial"/>
      <w:sz w:val="24"/>
    </w:rPr>
  </w:style>
  <w:style w:type="paragraph" w:customStyle="1" w:styleId="Punktaufzhl">
    <w:name w:val="Punktaufzähl"/>
    <w:basedOn w:val="Standard"/>
    <w:rsid w:val="00EB23FF"/>
    <w:pPr>
      <w:widowControl w:val="0"/>
      <w:numPr>
        <w:numId w:val="2"/>
      </w:numPr>
      <w:spacing w:before="120" w:after="120" w:line="360" w:lineRule="auto"/>
      <w:jc w:val="both"/>
    </w:pPr>
    <w:rPr>
      <w:rFonts w:ascii="Arial" w:hAnsi="Arial"/>
      <w:sz w:val="24"/>
    </w:rPr>
  </w:style>
  <w:style w:type="paragraph" w:customStyle="1" w:styleId="abcAufzlinks">
    <w:name w:val="a_b_c_Aufz_links"/>
    <w:basedOn w:val="abcAufzrechts"/>
    <w:rsid w:val="00EB23FF"/>
    <w:pPr>
      <w:numPr>
        <w:numId w:val="5"/>
      </w:numPr>
    </w:pPr>
  </w:style>
  <w:style w:type="paragraph" w:customStyle="1" w:styleId="abcAufzrechts">
    <w:name w:val="a_b_c_Aufz_rechts"/>
    <w:basedOn w:val="Standard"/>
    <w:rsid w:val="00EB23FF"/>
    <w:pPr>
      <w:widowControl w:val="0"/>
      <w:tabs>
        <w:tab w:val="num" w:pos="360"/>
        <w:tab w:val="left" w:pos="426"/>
      </w:tabs>
      <w:spacing w:line="360" w:lineRule="auto"/>
      <w:ind w:left="567" w:hanging="283"/>
      <w:jc w:val="both"/>
    </w:pPr>
    <w:rPr>
      <w:rFonts w:ascii="Arial" w:hAnsi="Arial"/>
      <w:sz w:val="22"/>
      <w:lang w:val="it-IT"/>
    </w:rPr>
  </w:style>
  <w:style w:type="character" w:styleId="Hyperlink">
    <w:name w:val="Hyperlink"/>
    <w:basedOn w:val="Absatz-Standardschriftart"/>
    <w:semiHidden/>
    <w:rsid w:val="00EB23FF"/>
    <w:rPr>
      <w:color w:val="0000FF"/>
      <w:u w:val="single"/>
    </w:rPr>
  </w:style>
  <w:style w:type="paragraph" w:customStyle="1" w:styleId="Default">
    <w:name w:val="Default"/>
    <w:rsid w:val="00EB23FF"/>
    <w:pPr>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Funotentext">
    <w:name w:val="footnote text"/>
    <w:basedOn w:val="Standard"/>
    <w:link w:val="FunotentextZchn"/>
    <w:semiHidden/>
    <w:rsid w:val="00EB23FF"/>
    <w:rPr>
      <w:rFonts w:ascii="Arial" w:hAnsi="Arial"/>
      <w:lang w:eastAsia="de-DE"/>
    </w:rPr>
  </w:style>
  <w:style w:type="character" w:customStyle="1" w:styleId="FunotentextZchn">
    <w:name w:val="Fußnotentext Zchn"/>
    <w:basedOn w:val="Absatz-Standardschriftart"/>
    <w:link w:val="Funotentext"/>
    <w:semiHidden/>
    <w:rsid w:val="00EB23FF"/>
    <w:rPr>
      <w:rFonts w:ascii="Arial" w:eastAsia="Times New Roman" w:hAnsi="Arial" w:cs="Times New Roman"/>
      <w:sz w:val="20"/>
      <w:szCs w:val="20"/>
      <w:lang w:val="de-DE" w:eastAsia="de-DE"/>
    </w:rPr>
  </w:style>
  <w:style w:type="character" w:customStyle="1" w:styleId="titdoc">
    <w:name w:val="tit_doc"/>
    <w:basedOn w:val="Absatz-Standardschriftart"/>
    <w:rsid w:val="008367E6"/>
  </w:style>
  <w:style w:type="character" w:customStyle="1" w:styleId="descrdoc">
    <w:name w:val="descr_doc"/>
    <w:basedOn w:val="Absatz-Standardschriftart"/>
    <w:rsid w:val="0083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rsonal@pec.wobi.bz.it" TargetMode="External"/><Relationship Id="rId18" Type="http://schemas.openxmlformats.org/officeDocument/2006/relationships/hyperlink" Target="mailto:info@ipes.bz.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wettbewerbe-concorsi@ipes.bz.it" TargetMode="External"/><Relationship Id="rId17" Type="http://schemas.openxmlformats.org/officeDocument/2006/relationships/hyperlink" Target="mailto:info@wobi.bz.it" TargetMode="External"/><Relationship Id="rId2" Type="http://schemas.openxmlformats.org/officeDocument/2006/relationships/numbering" Target="numbering.xml"/><Relationship Id="rId16" Type="http://schemas.openxmlformats.org/officeDocument/2006/relationships/hyperlink" Target="https://www.ipes.bz.it/it/personale.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ttbewerbe-concorsi@wobi.bz.it" TargetMode="External"/><Relationship Id="rId5" Type="http://schemas.openxmlformats.org/officeDocument/2006/relationships/settings" Target="settings.xml"/><Relationship Id="rId15" Type="http://schemas.openxmlformats.org/officeDocument/2006/relationships/hyperlink" Target="https://www.wobi.bz.it/de/personal.asp" TargetMode="External"/><Relationship Id="rId10" Type="http://schemas.openxmlformats.org/officeDocument/2006/relationships/hyperlink" Target="mailto:wettbewerbe-concorsi@ipes.bz.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ttbewerbe-concorsi@wobi.bz.it" TargetMode="External"/><Relationship Id="rId14" Type="http://schemas.openxmlformats.org/officeDocument/2006/relationships/hyperlink" Target="mailto:personal@pec.wobi.bz.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E13A-CB69-4ABD-B02E-9B6CA96E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6946</Words>
  <Characters>43763</Characters>
  <Application>Microsoft Office Word</Application>
  <DocSecurity>0</DocSecurity>
  <Lines>364</Lines>
  <Paragraphs>101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Wobi - Ipes</Company>
  <LinksUpToDate>false</LinksUpToDate>
  <CharactersWithSpaces>50608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LESCIO</dc:creator>
  <cp:lastModifiedBy>Tanja DEMATTIA</cp:lastModifiedBy>
  <cp:revision>49</cp:revision>
  <cp:lastPrinted>2021-02-24T09:18:00Z</cp:lastPrinted>
  <dcterms:created xsi:type="dcterms:W3CDTF">2024-03-11T10:46:00Z</dcterms:created>
  <dcterms:modified xsi:type="dcterms:W3CDTF">2024-04-18T13:57:00Z</dcterms:modified>
</cp:coreProperties>
</file>